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31D" w:rsidRDefault="001207EA" w:rsidP="006D63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Тезисы к выступлению </w:t>
      </w:r>
      <w:r w:rsidR="006D631D">
        <w:rPr>
          <w:rFonts w:ascii="Times New Roman" w:hAnsi="Times New Roman" w:cs="Times New Roman"/>
          <w:sz w:val="28"/>
          <w:szCs w:val="28"/>
        </w:rPr>
        <w:t>Кульковой Юлии Валерьевны</w:t>
      </w:r>
    </w:p>
    <w:p w:rsidR="00E11866" w:rsidRDefault="001207EA" w:rsidP="006D63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«Туристско-географическое краеведение в исследовательских работах учащихся»</w:t>
      </w:r>
    </w:p>
    <w:p w:rsidR="001207EA" w:rsidRPr="006D631D" w:rsidRDefault="001207EA" w:rsidP="006D631D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D631D">
        <w:rPr>
          <w:rFonts w:ascii="Times New Roman" w:hAnsi="Times New Roman" w:cs="Times New Roman"/>
          <w:sz w:val="28"/>
          <w:szCs w:val="28"/>
        </w:rPr>
        <w:t xml:space="preserve">Сущность школьного туристско-географического краеведения заключается во всестороннем </w:t>
      </w:r>
      <w:proofErr w:type="spellStart"/>
      <w:r w:rsidRPr="006D631D">
        <w:rPr>
          <w:rFonts w:ascii="Times New Roman" w:hAnsi="Times New Roman" w:cs="Times New Roman"/>
          <w:sz w:val="28"/>
          <w:szCs w:val="28"/>
        </w:rPr>
        <w:t>физик</w:t>
      </w:r>
      <w:proofErr w:type="gramStart"/>
      <w:r w:rsidRPr="006D631D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6D631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6D631D">
        <w:rPr>
          <w:rFonts w:ascii="Times New Roman" w:hAnsi="Times New Roman" w:cs="Times New Roman"/>
          <w:sz w:val="28"/>
          <w:szCs w:val="28"/>
        </w:rPr>
        <w:t xml:space="preserve"> и экономико-географическом познании учащимися в учебно-воспитательных целях определенной территории своего края с помощью разных источников и главным образом на основе непосредственных наблюдений под руководством учителя.</w:t>
      </w:r>
    </w:p>
    <w:p w:rsidR="001207EA" w:rsidRPr="006D631D" w:rsidRDefault="001207EA" w:rsidP="006D631D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D631D">
        <w:rPr>
          <w:rFonts w:ascii="Times New Roman" w:hAnsi="Times New Roman" w:cs="Times New Roman"/>
          <w:sz w:val="28"/>
          <w:szCs w:val="28"/>
        </w:rPr>
        <w:t xml:space="preserve">Экскурсии, походы, экспедиции должны стать основой бережного отношения к природе, способствовать природоохранным взглядам в обществе. Краеведение способствует трудовому воспитанию и профориентации. Во время походов и в экспедициях необходимы как навыки по самообслуживанию, так и специальные умения по наблюдению за природными явлениями, по сбору краеведческого материала. </w:t>
      </w:r>
    </w:p>
    <w:p w:rsidR="001207EA" w:rsidRPr="006D631D" w:rsidRDefault="001207EA" w:rsidP="006D631D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D631D">
        <w:rPr>
          <w:rFonts w:ascii="Times New Roman" w:hAnsi="Times New Roman" w:cs="Times New Roman"/>
          <w:sz w:val="28"/>
          <w:szCs w:val="28"/>
        </w:rPr>
        <w:t>При выборе тем краеведческого исследования можно руководствоваться следующими критериями:</w:t>
      </w:r>
    </w:p>
    <w:p w:rsidR="001207EA" w:rsidRPr="006D631D" w:rsidRDefault="001207EA" w:rsidP="006D631D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631D">
        <w:rPr>
          <w:rFonts w:ascii="Times New Roman" w:hAnsi="Times New Roman" w:cs="Times New Roman"/>
          <w:sz w:val="28"/>
          <w:szCs w:val="28"/>
        </w:rPr>
        <w:t>значимость данной информации для учащихся</w:t>
      </w:r>
    </w:p>
    <w:p w:rsidR="001207EA" w:rsidRPr="006D631D" w:rsidRDefault="001207EA" w:rsidP="006D631D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631D">
        <w:rPr>
          <w:rFonts w:ascii="Times New Roman" w:hAnsi="Times New Roman" w:cs="Times New Roman"/>
          <w:sz w:val="28"/>
          <w:szCs w:val="28"/>
        </w:rPr>
        <w:t>социальная значимость исследовательской работы</w:t>
      </w:r>
    </w:p>
    <w:p w:rsidR="001207EA" w:rsidRPr="006D631D" w:rsidRDefault="001207EA" w:rsidP="006D631D">
      <w:pPr>
        <w:pStyle w:val="a3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6D631D">
        <w:rPr>
          <w:rFonts w:ascii="Times New Roman" w:hAnsi="Times New Roman" w:cs="Times New Roman"/>
          <w:sz w:val="28"/>
          <w:szCs w:val="28"/>
        </w:rPr>
        <w:t>возможность постановки проблемы</w:t>
      </w:r>
    </w:p>
    <w:p w:rsidR="001207EA" w:rsidRPr="006D631D" w:rsidRDefault="001207EA" w:rsidP="006D631D">
      <w:pPr>
        <w:spacing w:line="360" w:lineRule="auto"/>
        <w:ind w:left="360"/>
        <w:rPr>
          <w:sz w:val="28"/>
          <w:szCs w:val="28"/>
        </w:rPr>
      </w:pPr>
      <w:r w:rsidRPr="006D631D">
        <w:rPr>
          <w:rFonts w:ascii="Times New Roman" w:hAnsi="Times New Roman" w:cs="Times New Roman"/>
          <w:sz w:val="28"/>
          <w:szCs w:val="28"/>
        </w:rPr>
        <w:t xml:space="preserve">При выборе темы основываемся на следующие разделы: </w:t>
      </w:r>
    </w:p>
    <w:p w:rsidR="001207EA" w:rsidRPr="006D631D" w:rsidRDefault="001207EA" w:rsidP="006D631D">
      <w:pPr>
        <w:pStyle w:val="a3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6D631D">
        <w:rPr>
          <w:rFonts w:ascii="Times New Roman" w:hAnsi="Times New Roman" w:cs="Times New Roman"/>
          <w:sz w:val="28"/>
          <w:szCs w:val="28"/>
        </w:rPr>
        <w:t>Геологическое строение;</w:t>
      </w:r>
    </w:p>
    <w:p w:rsidR="001207EA" w:rsidRPr="006D631D" w:rsidRDefault="001207EA" w:rsidP="006D631D">
      <w:pPr>
        <w:pStyle w:val="a3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6D631D">
        <w:rPr>
          <w:rFonts w:ascii="Times New Roman" w:hAnsi="Times New Roman" w:cs="Times New Roman"/>
          <w:sz w:val="28"/>
          <w:szCs w:val="28"/>
        </w:rPr>
        <w:t>Климат;</w:t>
      </w:r>
    </w:p>
    <w:p w:rsidR="001207EA" w:rsidRPr="006D631D" w:rsidRDefault="001207EA" w:rsidP="006D631D">
      <w:pPr>
        <w:pStyle w:val="a3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6D631D">
        <w:rPr>
          <w:rFonts w:ascii="Times New Roman" w:hAnsi="Times New Roman" w:cs="Times New Roman"/>
          <w:sz w:val="28"/>
          <w:szCs w:val="28"/>
        </w:rPr>
        <w:t>Воды;</w:t>
      </w:r>
    </w:p>
    <w:p w:rsidR="001207EA" w:rsidRPr="006D631D" w:rsidRDefault="001207EA" w:rsidP="006D631D">
      <w:pPr>
        <w:pStyle w:val="a3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6D631D">
        <w:rPr>
          <w:rFonts w:ascii="Times New Roman" w:hAnsi="Times New Roman" w:cs="Times New Roman"/>
          <w:sz w:val="28"/>
          <w:szCs w:val="28"/>
        </w:rPr>
        <w:t>Почвы;</w:t>
      </w:r>
    </w:p>
    <w:p w:rsidR="001207EA" w:rsidRPr="006D631D" w:rsidRDefault="001207EA" w:rsidP="006D631D">
      <w:pPr>
        <w:pStyle w:val="a3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6D631D">
        <w:rPr>
          <w:rFonts w:ascii="Times New Roman" w:hAnsi="Times New Roman" w:cs="Times New Roman"/>
          <w:sz w:val="28"/>
          <w:szCs w:val="28"/>
        </w:rPr>
        <w:t>Растительность и животный мир;</w:t>
      </w:r>
    </w:p>
    <w:p w:rsidR="001207EA" w:rsidRPr="006D631D" w:rsidRDefault="001207EA" w:rsidP="006D631D">
      <w:pPr>
        <w:pStyle w:val="a3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6D631D">
        <w:rPr>
          <w:rFonts w:ascii="Times New Roman" w:hAnsi="Times New Roman" w:cs="Times New Roman"/>
          <w:sz w:val="28"/>
          <w:szCs w:val="28"/>
        </w:rPr>
        <w:t>Охрана природы.</w:t>
      </w:r>
    </w:p>
    <w:p w:rsidR="001207EA" w:rsidRPr="006D631D" w:rsidRDefault="001207EA" w:rsidP="006D631D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D631D">
        <w:rPr>
          <w:rFonts w:ascii="Times New Roman" w:hAnsi="Times New Roman" w:cs="Times New Roman"/>
          <w:sz w:val="28"/>
          <w:szCs w:val="28"/>
        </w:rPr>
        <w:lastRenderedPageBreak/>
        <w:t>В исследовательских работах по краеведению можно использовать следующие методы:</w:t>
      </w:r>
    </w:p>
    <w:p w:rsidR="001207EA" w:rsidRPr="006D631D" w:rsidRDefault="001207EA" w:rsidP="006D631D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631D">
        <w:rPr>
          <w:rFonts w:ascii="Times New Roman" w:hAnsi="Times New Roman" w:cs="Times New Roman"/>
          <w:sz w:val="28"/>
          <w:szCs w:val="28"/>
        </w:rPr>
        <w:t>Картографический</w:t>
      </w:r>
    </w:p>
    <w:p w:rsidR="001207EA" w:rsidRPr="006D631D" w:rsidRDefault="001207EA" w:rsidP="006D631D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631D">
        <w:rPr>
          <w:rFonts w:ascii="Times New Roman" w:hAnsi="Times New Roman" w:cs="Times New Roman"/>
          <w:sz w:val="28"/>
          <w:szCs w:val="28"/>
        </w:rPr>
        <w:t>Статистический</w:t>
      </w:r>
    </w:p>
    <w:p w:rsidR="001207EA" w:rsidRPr="006D631D" w:rsidRDefault="001207EA" w:rsidP="006D631D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631D">
        <w:rPr>
          <w:rFonts w:ascii="Times New Roman" w:hAnsi="Times New Roman" w:cs="Times New Roman"/>
          <w:sz w:val="28"/>
          <w:szCs w:val="28"/>
        </w:rPr>
        <w:t>Полевые исследования</w:t>
      </w:r>
    </w:p>
    <w:p w:rsidR="001207EA" w:rsidRDefault="001207EA" w:rsidP="006D631D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631D">
        <w:rPr>
          <w:rFonts w:ascii="Times New Roman" w:hAnsi="Times New Roman" w:cs="Times New Roman"/>
          <w:sz w:val="28"/>
          <w:szCs w:val="28"/>
        </w:rPr>
        <w:t>Анкетирование и т.д.</w:t>
      </w:r>
    </w:p>
    <w:p w:rsidR="006D631D" w:rsidRPr="006D631D" w:rsidRDefault="006D631D" w:rsidP="006D63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зажигаются от огня, который горит в душе руководителя. Чем увлекается он, тем и интересуются его ученики.</w:t>
      </w:r>
    </w:p>
    <w:sectPr w:rsidR="006D631D" w:rsidRPr="006D631D" w:rsidSect="00E11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D74FF"/>
    <w:multiLevelType w:val="hybridMultilevel"/>
    <w:tmpl w:val="779E7E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65B09BE"/>
    <w:multiLevelType w:val="hybridMultilevel"/>
    <w:tmpl w:val="C142B9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EB97D27"/>
    <w:multiLevelType w:val="hybridMultilevel"/>
    <w:tmpl w:val="4A7AB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7070F5"/>
    <w:multiLevelType w:val="hybridMultilevel"/>
    <w:tmpl w:val="4ACCCD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D556A85"/>
    <w:multiLevelType w:val="hybridMultilevel"/>
    <w:tmpl w:val="9D987F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4896F8F"/>
    <w:multiLevelType w:val="hybridMultilevel"/>
    <w:tmpl w:val="1756C5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7053DBA"/>
    <w:multiLevelType w:val="hybridMultilevel"/>
    <w:tmpl w:val="91A047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207EA"/>
    <w:rsid w:val="001207EA"/>
    <w:rsid w:val="006D631D"/>
    <w:rsid w:val="00E11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7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</cp:revision>
  <dcterms:created xsi:type="dcterms:W3CDTF">2015-01-22T07:34:00Z</dcterms:created>
  <dcterms:modified xsi:type="dcterms:W3CDTF">2015-01-22T07:49:00Z</dcterms:modified>
</cp:coreProperties>
</file>