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№8 «Образовательный центр»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42E79">
        <w:rPr>
          <w:rFonts w:ascii="Times New Roman" w:hAnsi="Times New Roman" w:cs="Times New Roman"/>
          <w:b/>
          <w:sz w:val="24"/>
          <w:szCs w:val="24"/>
        </w:rPr>
        <w:t>2019</w:t>
      </w:r>
      <w:r w:rsidR="007922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№8 «Образовательный центр» </w:t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 xml:space="preserve">имени </w:t>
      </w:r>
      <w:proofErr w:type="spellStart"/>
      <w:r w:rsidR="008B3F29">
        <w:rPr>
          <w:rFonts w:ascii="Times New Roman" w:hAnsi="Times New Roman" w:cs="Times New Roman"/>
          <w:sz w:val="24"/>
          <w:szCs w:val="24"/>
          <w:u w:val="single"/>
        </w:rPr>
        <w:t>В.З.Михельсона</w:t>
      </w:r>
      <w:proofErr w:type="spellEnd"/>
      <w:r w:rsidR="008B3F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города Новокуйбышевска городского округа Новокуйбышевск Самарской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Pr="000C249C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49C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Самарской о</w:t>
      </w:r>
      <w:r w:rsidR="00A113EA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бласти, </w:t>
      </w:r>
      <w:proofErr w:type="gramStart"/>
      <w:r w:rsidR="00A113EA" w:rsidRPr="000C249C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A113EA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№ 874-18 от 09 октября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2018г., Серия 63А01 №0000930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от 08 декабря 2011г., серия 63 №005695115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6330050201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1116330004328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Pr="000C249C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49C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>от 21 августа 2018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>г., Регистрационны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>й  № 7272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, Серия 63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Start"/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0003020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Pr="000C249C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49C">
        <w:rPr>
          <w:rFonts w:ascii="Times New Roman" w:hAnsi="Times New Roman" w:cs="Times New Roman"/>
          <w:sz w:val="24"/>
          <w:szCs w:val="24"/>
        </w:rPr>
        <w:t xml:space="preserve">Устав учреждения утвержден 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  <w:t>приказом Поволжского управления министерства образования и науки Самарской области от 01.06.2015г. №46-од, приказом министерства имущественных отношений Самарской области от 15.06.2015г. №1310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 (юридический, фактический адреса) </w:t>
      </w:r>
      <w:r>
        <w:rPr>
          <w:rFonts w:ascii="Times New Roman" w:hAnsi="Times New Roman" w:cs="Times New Roman"/>
          <w:sz w:val="24"/>
          <w:szCs w:val="24"/>
          <w:u w:val="single"/>
        </w:rPr>
        <w:t>446206, Россия, Самарская область, город Новокуйбышевск, улица Ленинградская, дом 5</w:t>
      </w:r>
      <w:r w:rsidR="000C249C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учреждения </w:t>
      </w:r>
      <w:hyperlink r:id="rId5" w:history="1">
        <w:r w:rsidR="000C249C" w:rsidRPr="000C249C">
          <w:rPr>
            <w:rStyle w:val="a3"/>
            <w:rFonts w:ascii="Times New Roman" w:hAnsi="Times New Roman" w:cs="Times New Roman"/>
            <w:sz w:val="24"/>
            <w:szCs w:val="24"/>
          </w:rPr>
          <w:t>sch8_nkb@samara.edu.ru</w:t>
        </w:r>
      </w:hyperlink>
      <w:r w:rsidR="000C249C" w:rsidRPr="000C24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http://gbousosh8.minobr63.ru/wordpress/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– Черкасова Елена Васильевна, Почетный работник общего образования; зам. директора по УВР – Ушакова Татьяна Федоровна; зам. директора по ВР – Инютина Ксения Викторовна; зам. директор по АХЧ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Пантилеевна</w:t>
      </w:r>
      <w:proofErr w:type="spellEnd"/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ОО:</w:t>
      </w:r>
    </w:p>
    <w:p w:rsidR="00745FC1" w:rsidRDefault="00745FC1" w:rsidP="00745FC1">
      <w:pPr>
        <w:pStyle w:val="af5"/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2480" cy="3691890"/>
            <wp:effectExtent l="19050" t="0" r="1270" b="0"/>
            <wp:docPr id="1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обр</w:t>
      </w:r>
      <w:r w:rsidR="006E192E">
        <w:rPr>
          <w:rFonts w:ascii="Times New Roman" w:hAnsi="Times New Roman" w:cs="Times New Roman"/>
          <w:sz w:val="24"/>
          <w:szCs w:val="24"/>
        </w:rPr>
        <w:t>а</w:t>
      </w:r>
      <w:r w:rsidR="00792203">
        <w:rPr>
          <w:rFonts w:ascii="Times New Roman" w:hAnsi="Times New Roman" w:cs="Times New Roman"/>
          <w:sz w:val="24"/>
          <w:szCs w:val="24"/>
        </w:rPr>
        <w:t xml:space="preserve">зовательного учреждения на </w:t>
      </w:r>
      <w:r w:rsidR="00942E79">
        <w:rPr>
          <w:rFonts w:ascii="Times New Roman" w:hAnsi="Times New Roman" w:cs="Times New Roman"/>
          <w:sz w:val="24"/>
          <w:szCs w:val="24"/>
        </w:rPr>
        <w:t>2019</w:t>
      </w:r>
      <w:r w:rsidR="0079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42E79" w:rsidRDefault="00942E79" w:rsidP="00942E79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E79" w:rsidRPr="00942E79" w:rsidRDefault="00942E79" w:rsidP="00942E79">
      <w:pPr>
        <w:pStyle w:val="aa"/>
        <w:jc w:val="both"/>
        <w:rPr>
          <w:rFonts w:cs="Times New Roman"/>
          <w:color w:val="000000"/>
          <w:sz w:val="24"/>
        </w:rPr>
      </w:pPr>
      <w:r w:rsidRPr="00942E79">
        <w:rPr>
          <w:rFonts w:cs="Times New Roman"/>
          <w:b/>
          <w:color w:val="000000"/>
          <w:sz w:val="24"/>
        </w:rPr>
        <w:t xml:space="preserve">Цель: </w:t>
      </w:r>
      <w:r w:rsidRPr="00942E79">
        <w:rPr>
          <w:rFonts w:cs="Times New Roman"/>
          <w:color w:val="000000"/>
          <w:sz w:val="24"/>
          <w:u w:val="single"/>
        </w:rPr>
        <w:t>формирование индивидуальной образовательной траектории на основе выбора обучающегося</w:t>
      </w:r>
      <w:r w:rsidRPr="00942E79">
        <w:rPr>
          <w:rFonts w:cs="Times New Roman"/>
          <w:color w:val="000000"/>
          <w:sz w:val="24"/>
        </w:rPr>
        <w:t>.</w:t>
      </w:r>
    </w:p>
    <w:p w:rsidR="00942E79" w:rsidRPr="00942E79" w:rsidRDefault="00942E79" w:rsidP="00942E79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942E79" w:rsidRPr="00942E79" w:rsidRDefault="00942E79" w:rsidP="00942E79">
      <w:pPr>
        <w:pStyle w:val="aa"/>
        <w:jc w:val="both"/>
        <w:rPr>
          <w:rFonts w:cs="Times New Roman"/>
          <w:b/>
          <w:color w:val="000000"/>
          <w:sz w:val="24"/>
        </w:rPr>
      </w:pPr>
      <w:r w:rsidRPr="00942E79">
        <w:rPr>
          <w:rFonts w:cs="Times New Roman"/>
          <w:b/>
          <w:color w:val="000000"/>
          <w:sz w:val="24"/>
        </w:rPr>
        <w:t>Задачи:</w:t>
      </w:r>
    </w:p>
    <w:p w:rsidR="00942E79" w:rsidRPr="00942E79" w:rsidRDefault="00942E79" w:rsidP="00942E79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942E79" w:rsidRPr="00942E79" w:rsidRDefault="00942E79" w:rsidP="00942E79">
      <w:pPr>
        <w:pStyle w:val="aa"/>
        <w:numPr>
          <w:ilvl w:val="0"/>
          <w:numId w:val="16"/>
        </w:numPr>
        <w:tabs>
          <w:tab w:val="clear" w:pos="2918"/>
          <w:tab w:val="left" w:pos="851"/>
        </w:tabs>
        <w:jc w:val="both"/>
        <w:rPr>
          <w:rFonts w:cs="Times New Roman"/>
          <w:color w:val="000000"/>
          <w:sz w:val="24"/>
        </w:rPr>
      </w:pPr>
      <w:r w:rsidRPr="00942E79">
        <w:rPr>
          <w:rFonts w:cs="Times New Roman"/>
          <w:sz w:val="24"/>
          <w:u w:val="single"/>
        </w:rPr>
        <w:t xml:space="preserve">Обеспечить достижение образовательного стандарта </w:t>
      </w:r>
      <w:r w:rsidRPr="00942E79">
        <w:rPr>
          <w:rFonts w:cs="Times New Roman"/>
          <w:color w:val="000000"/>
          <w:sz w:val="24"/>
          <w:u w:val="single"/>
        </w:rPr>
        <w:t xml:space="preserve">в условиях ФГОС ООО и ФГОС СОО: 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color w:val="000000"/>
        </w:rPr>
      </w:pPr>
      <w:r w:rsidRPr="00942E79">
        <w:rPr>
          <w:rFonts w:cs="Times New Roman"/>
          <w:i/>
          <w:color w:val="000000"/>
          <w:sz w:val="24"/>
        </w:rPr>
        <w:t>успеваемость на всех ступенях обучения – 100%;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>качество знаний в 6-9, 11-х классах – не ниже 60%;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>качество знаний по программам углубленного уровня в 8-х, 10-х классах – не ниже 70%;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>средний балл ГИА в 9-х классах по обязательным предметам и предметам по выбору – не ниже окружного;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>качество знаний  в 5, 10-х классах (с учетом периода адаптации) – не ниже 50%;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 xml:space="preserve">средний балл ЕГЭ в 11-х классах по обязательным предметам и предметам по выбору - не ниже регионального; 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>реализованы программы внеурочной деятельности по развитию функциональной грамотности - 100% обучающихся 5-9-х классов;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 xml:space="preserve">реализованы программы «цифровой гигиены» через внеурочную деятельность – 100% обучающихся 7-9-х классов, 70% родителей (законных представителей) обучающихся 5-11-х классов;   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>выбор программ на углубленном уровне с учетом перспективы поступления в вуз – 100% обучающихся 10-х классов;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t xml:space="preserve">объективность оценивания </w:t>
      </w:r>
      <w:proofErr w:type="gramStart"/>
      <w:r w:rsidRPr="00942E79">
        <w:rPr>
          <w:rFonts w:cs="Times New Roman"/>
          <w:i/>
          <w:color w:val="000000"/>
          <w:sz w:val="24"/>
        </w:rPr>
        <w:t>обучающихся</w:t>
      </w:r>
      <w:proofErr w:type="gramEnd"/>
      <w:r w:rsidRPr="00942E79">
        <w:rPr>
          <w:rFonts w:cs="Times New Roman"/>
          <w:i/>
          <w:color w:val="000000"/>
          <w:sz w:val="24"/>
        </w:rPr>
        <w:t xml:space="preserve"> (по результатам ГИА, ВПР, РКР) – не ниже 70%;</w:t>
      </w:r>
    </w:p>
    <w:p w:rsidR="00942E79" w:rsidRPr="00942E79" w:rsidRDefault="00942E79" w:rsidP="00942E79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942E79">
        <w:rPr>
          <w:rFonts w:ascii="Times New Roman" w:hAnsi="Times New Roman" w:cs="Times New Roman"/>
          <w:bCs/>
          <w:i/>
          <w:szCs w:val="24"/>
        </w:rPr>
        <w:t>реализация курса «История Самарского края» (региональный образовательный стандарт) – 100% обучающихся 7-8-х классов;</w:t>
      </w:r>
    </w:p>
    <w:p w:rsidR="00942E79" w:rsidRPr="00942E79" w:rsidRDefault="00942E79" w:rsidP="00942E79">
      <w:pPr>
        <w:pStyle w:val="aa"/>
        <w:numPr>
          <w:ilvl w:val="0"/>
          <w:numId w:val="15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942E79">
        <w:rPr>
          <w:rFonts w:cs="Times New Roman"/>
          <w:i/>
          <w:color w:val="000000"/>
          <w:sz w:val="24"/>
        </w:rPr>
        <w:lastRenderedPageBreak/>
        <w:t>реализованы программы курса «Жизнь ученических сообществ» - не менее 60% обучающихся 10-х классов.</w:t>
      </w:r>
    </w:p>
    <w:p w:rsidR="00942E79" w:rsidRPr="00942E79" w:rsidRDefault="00942E79" w:rsidP="00942E79">
      <w:pPr>
        <w:pStyle w:val="aa"/>
        <w:tabs>
          <w:tab w:val="clear" w:pos="2918"/>
          <w:tab w:val="left" w:pos="851"/>
        </w:tabs>
        <w:ind w:left="720"/>
        <w:jc w:val="both"/>
        <w:rPr>
          <w:rFonts w:cs="Times New Roman"/>
          <w:i/>
          <w:color w:val="000000"/>
          <w:sz w:val="24"/>
        </w:rPr>
      </w:pPr>
    </w:p>
    <w:p w:rsidR="00942E79" w:rsidRPr="00942E79" w:rsidRDefault="00942E79" w:rsidP="00942E79">
      <w:pPr>
        <w:pStyle w:val="aa"/>
        <w:numPr>
          <w:ilvl w:val="0"/>
          <w:numId w:val="16"/>
        </w:numPr>
        <w:tabs>
          <w:tab w:val="clear" w:pos="2918"/>
          <w:tab w:val="left" w:pos="851"/>
        </w:tabs>
        <w:jc w:val="both"/>
        <w:rPr>
          <w:rFonts w:cs="Times New Roman"/>
          <w:color w:val="000000"/>
          <w:sz w:val="24"/>
          <w:u w:val="single"/>
        </w:rPr>
      </w:pPr>
      <w:r w:rsidRPr="00942E79">
        <w:rPr>
          <w:rFonts w:cs="Times New Roman"/>
          <w:sz w:val="24"/>
          <w:u w:val="single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 w:rsidRPr="00942E79">
        <w:rPr>
          <w:rFonts w:cs="Times New Roman"/>
          <w:color w:val="000000"/>
          <w:sz w:val="24"/>
          <w:u w:val="single"/>
        </w:rPr>
        <w:t>:</w:t>
      </w:r>
    </w:p>
    <w:p w:rsidR="00942E79" w:rsidRPr="00942E79" w:rsidRDefault="00942E79" w:rsidP="00942E7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942E79" w:rsidRPr="00942E79" w:rsidRDefault="00942E79" w:rsidP="00942E7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 xml:space="preserve">100% выпускников классов одаренных детей поступят в вузы на бюджетной основе; </w:t>
      </w:r>
    </w:p>
    <w:p w:rsidR="00942E79" w:rsidRPr="00942E79" w:rsidRDefault="00942E79" w:rsidP="00942E7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>не менее 25% выпускников классов одаренных детей поступят в вузы по целевому направлению;</w:t>
      </w:r>
    </w:p>
    <w:p w:rsidR="00942E79" w:rsidRPr="00942E79" w:rsidRDefault="00942E79" w:rsidP="00942E7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942E79" w:rsidRPr="00942E79" w:rsidRDefault="00942E79" w:rsidP="00942E7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>на 15% расширится спектр конкурсных мероприятий различной направленности.</w:t>
      </w:r>
    </w:p>
    <w:p w:rsidR="00942E79" w:rsidRPr="00942E79" w:rsidRDefault="00942E79" w:rsidP="00942E7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E79" w:rsidRPr="00942E79" w:rsidRDefault="00942E79" w:rsidP="00942E79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2E79">
        <w:rPr>
          <w:rFonts w:ascii="Times New Roman" w:hAnsi="Times New Roman" w:cs="Times New Roman"/>
          <w:sz w:val="24"/>
          <w:szCs w:val="24"/>
          <w:u w:val="single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942E79" w:rsidRPr="00942E79" w:rsidRDefault="00942E79" w:rsidP="00942E7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942E79">
        <w:rPr>
          <w:rFonts w:ascii="Times New Roman" w:hAnsi="Times New Roman" w:cs="Times New Roman"/>
          <w:bCs/>
          <w:i/>
          <w:szCs w:val="24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942E79" w:rsidRPr="00942E79" w:rsidRDefault="00942E79" w:rsidP="00942E7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942E79">
        <w:rPr>
          <w:rFonts w:ascii="Times New Roman" w:hAnsi="Times New Roman" w:cs="Times New Roman"/>
          <w:bCs/>
          <w:i/>
          <w:szCs w:val="24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942E79" w:rsidRPr="00942E79" w:rsidRDefault="00942E79" w:rsidP="00942E7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942E79">
        <w:rPr>
          <w:rFonts w:ascii="Times New Roman" w:hAnsi="Times New Roman" w:cs="Times New Roman"/>
          <w:bCs/>
          <w:i/>
          <w:szCs w:val="24"/>
        </w:rPr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942E79" w:rsidRPr="00942E79" w:rsidRDefault="00942E79" w:rsidP="00942E7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942E79">
        <w:rPr>
          <w:rFonts w:ascii="Times New Roman" w:hAnsi="Times New Roman" w:cs="Times New Roman"/>
          <w:bCs/>
          <w:i/>
          <w:szCs w:val="24"/>
        </w:rPr>
        <w:t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</w:t>
      </w:r>
    </w:p>
    <w:p w:rsidR="00942E79" w:rsidRPr="00942E79" w:rsidRDefault="00942E79" w:rsidP="00942E79">
      <w:pPr>
        <w:pStyle w:val="af5"/>
        <w:rPr>
          <w:rFonts w:ascii="Times New Roman" w:hAnsi="Times New Roman" w:cs="Times New Roman"/>
          <w:bCs/>
          <w:i/>
          <w:szCs w:val="24"/>
        </w:rPr>
      </w:pPr>
    </w:p>
    <w:p w:rsidR="00942E79" w:rsidRPr="00942E79" w:rsidRDefault="00942E79" w:rsidP="00942E79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E79">
        <w:rPr>
          <w:rFonts w:ascii="Times New Roman" w:hAnsi="Times New Roman" w:cs="Times New Roman"/>
          <w:bCs/>
          <w:sz w:val="24"/>
          <w:szCs w:val="24"/>
          <w:u w:val="single"/>
        </w:rPr>
        <w:t>Обеспечить образовательную деятельность квалифицированными кадрами в условиях реализации ФГОС ООО, ФГОС СОО, реализации программ углубленного уровня в 8-х, 10-х классах:</w:t>
      </w:r>
    </w:p>
    <w:p w:rsidR="00942E79" w:rsidRPr="00942E79" w:rsidRDefault="00942E79" w:rsidP="00942E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 xml:space="preserve">100% педагогов 5-9-х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ФГОС СОО, 100% педагогов, реализующих программы углубленного уровня в 8-х классах, обучены на курсах повышения квалификации; </w:t>
      </w:r>
    </w:p>
    <w:p w:rsidR="00942E79" w:rsidRPr="00942E79" w:rsidRDefault="00942E79" w:rsidP="00942E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942E79" w:rsidRPr="00942E79" w:rsidRDefault="00942E79" w:rsidP="00942E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>100% педагогов достигают образовательные стандарты и успешную социализацию личности;</w:t>
      </w:r>
    </w:p>
    <w:p w:rsidR="00942E79" w:rsidRPr="00942E79" w:rsidRDefault="00942E79" w:rsidP="00942E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79">
        <w:rPr>
          <w:rFonts w:ascii="Times New Roman" w:hAnsi="Times New Roman" w:cs="Times New Roman"/>
          <w:i/>
          <w:sz w:val="24"/>
          <w:szCs w:val="24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942E79" w:rsidRPr="00942E79" w:rsidRDefault="00942E79" w:rsidP="00942E79">
      <w:pPr>
        <w:pStyle w:val="af5"/>
        <w:numPr>
          <w:ilvl w:val="0"/>
          <w:numId w:val="18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</w:rPr>
      </w:pPr>
      <w:r w:rsidRPr="00942E79">
        <w:rPr>
          <w:rFonts w:ascii="Times New Roman" w:hAnsi="Times New Roman" w:cs="Times New Roman"/>
          <w:i/>
          <w:szCs w:val="24"/>
          <w:lang w:eastAsia="ru-RU"/>
        </w:rPr>
        <w:t>пополнение  банка  инноваций внутри ОО.</w:t>
      </w:r>
    </w:p>
    <w:p w:rsidR="00942E79" w:rsidRPr="00942E79" w:rsidRDefault="00942E79" w:rsidP="00942E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 и формы их освоения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2915"/>
        <w:gridCol w:w="2915"/>
      </w:tblGrid>
      <w:tr w:rsidR="00745FC1" w:rsidTr="00942E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освоения</w:t>
            </w:r>
          </w:p>
        </w:tc>
      </w:tr>
      <w:tr w:rsidR="00745FC1" w:rsidTr="00942E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45FC1" w:rsidTr="00942E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942E79" w:rsidRPr="00942E79" w:rsidRDefault="00942E79" w:rsidP="00942E79">
      <w:pPr>
        <w:pStyle w:val="aa"/>
        <w:tabs>
          <w:tab w:val="left" w:pos="851"/>
        </w:tabs>
        <w:jc w:val="both"/>
        <w:rPr>
          <w:rFonts w:cs="Times New Roman"/>
          <w:sz w:val="24"/>
        </w:rPr>
      </w:pPr>
      <w:r w:rsidRPr="00942E79">
        <w:rPr>
          <w:rFonts w:cs="Times New Roman"/>
          <w:color w:val="FF0000"/>
          <w:sz w:val="24"/>
        </w:rPr>
        <w:tab/>
      </w:r>
      <w:r w:rsidRPr="00942E79">
        <w:rPr>
          <w:rFonts w:cs="Times New Roman"/>
          <w:sz w:val="24"/>
        </w:rPr>
        <w:t>Для решения образовательной задачи в школе был составлен учебный план в соответствии с  учебным планом образовательных учреждений Самарской области, реализующих программы общего образования, утвержденным приказом МОН СО от 04.04.2005г. №55-од. и Федеральным  государственным образовательным стандартом основного общего образования, утвержденный приказом Министерства образования и науки  Российской Федерации  от 17.12.2010 №1897; Приказом Министерства образования и науки РФ от 29 декабря 2014 г. № 1644 "О внесении изменений в 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Приказом Министерства образования и науки РФ от 31 декабря 2015 г.          № 1577 "О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1897.</w:t>
      </w:r>
    </w:p>
    <w:p w:rsidR="00942E79" w:rsidRPr="00942E79" w:rsidRDefault="00942E79" w:rsidP="0094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79">
        <w:rPr>
          <w:rFonts w:ascii="Times New Roman" w:hAnsi="Times New Roman" w:cs="Times New Roman"/>
          <w:sz w:val="24"/>
          <w:szCs w:val="24"/>
        </w:rPr>
        <w:t xml:space="preserve">        В основной школе классы общеобразовательные, за исключением 7 «Б» и 7 «В» классов (с углубленным изучением физики). </w:t>
      </w:r>
      <w:proofErr w:type="gramStart"/>
      <w:r w:rsidRPr="00942E79">
        <w:rPr>
          <w:rFonts w:ascii="Times New Roman" w:hAnsi="Times New Roman" w:cs="Times New Roman"/>
          <w:sz w:val="24"/>
          <w:szCs w:val="24"/>
        </w:rPr>
        <w:t>В средней школе обучающиеся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                     11 «А»  классы обучаются по программе «Одаренные дети», спонсируемой Попечительским Советом Благотворительного Фонда «Виктория».</w:t>
      </w:r>
      <w:proofErr w:type="gramEnd"/>
    </w:p>
    <w:p w:rsidR="00942E79" w:rsidRPr="00FB2752" w:rsidRDefault="00942E79" w:rsidP="00942E79">
      <w:pPr>
        <w:tabs>
          <w:tab w:val="left" w:pos="2918"/>
        </w:tabs>
        <w:spacing w:after="0" w:line="240" w:lineRule="auto"/>
        <w:jc w:val="both"/>
        <w:rPr>
          <w:bCs/>
          <w:kern w:val="32"/>
          <w:sz w:val="24"/>
          <w:szCs w:val="24"/>
        </w:rPr>
      </w:pPr>
      <w:r w:rsidRPr="00942E79">
        <w:rPr>
          <w:rFonts w:ascii="Times New Roman" w:hAnsi="Times New Roman" w:cs="Times New Roman"/>
          <w:bCs/>
          <w:color w:val="FF0000"/>
          <w:kern w:val="32"/>
          <w:sz w:val="24"/>
          <w:szCs w:val="24"/>
        </w:rPr>
        <w:t xml:space="preserve">       </w:t>
      </w:r>
      <w:r w:rsidRPr="00942E79">
        <w:rPr>
          <w:rFonts w:ascii="Times New Roman" w:hAnsi="Times New Roman" w:cs="Times New Roman"/>
          <w:bCs/>
          <w:kern w:val="32"/>
          <w:sz w:val="24"/>
          <w:szCs w:val="24"/>
        </w:rPr>
        <w:t>В 10-11 классах в соответствии с выбором обучающихся проводятся  элективные занятия,  в 10 «А», 11 «А»  классах – занятия с преподавателями вузов. Данные курсы обеспечивают высокопрофессиональную подготовку обучающихся к сдаче итоговой аттестации в форме ЕГЭ, и, следовательно, к поступлению в вузы и во многом влияют на осознанный выбор профессии. В 9-х классах в соответствии с базисным учебным планом</w:t>
      </w:r>
      <w:r w:rsidRPr="00FB2752">
        <w:rPr>
          <w:bCs/>
          <w:kern w:val="32"/>
          <w:sz w:val="24"/>
          <w:szCs w:val="24"/>
        </w:rPr>
        <w:t xml:space="preserve"> ведется </w:t>
      </w:r>
      <w:proofErr w:type="spellStart"/>
      <w:r w:rsidRPr="00FB2752">
        <w:rPr>
          <w:bCs/>
          <w:kern w:val="32"/>
          <w:sz w:val="24"/>
          <w:szCs w:val="24"/>
        </w:rPr>
        <w:t>предпрофильная</w:t>
      </w:r>
      <w:proofErr w:type="spellEnd"/>
      <w:r w:rsidRPr="00FB2752">
        <w:rPr>
          <w:bCs/>
          <w:kern w:val="32"/>
          <w:sz w:val="24"/>
          <w:szCs w:val="24"/>
        </w:rPr>
        <w:t xml:space="preserve"> подготовка.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</w:t>
      </w:r>
    </w:p>
    <w:p w:rsidR="00745FC1" w:rsidRDefault="00745FC1" w:rsidP="00745FC1">
      <w:pPr>
        <w:pStyle w:val="af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здания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постройки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1959 год_____________________________________________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2008 год_____________________________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Проектная мощность (количество обучающихся) </w:t>
      </w:r>
      <w:r>
        <w:rPr>
          <w:rFonts w:ascii="Times New Roman" w:hAnsi="Times New Roman" w:cs="Times New Roman"/>
          <w:sz w:val="24"/>
          <w:szCs w:val="24"/>
          <w:u w:val="single"/>
        </w:rPr>
        <w:t>391 человек в одну смену_____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Фактическая мощность </w:t>
      </w:r>
      <w:r w:rsidR="00942E79">
        <w:rPr>
          <w:rFonts w:ascii="Times New Roman" w:hAnsi="Times New Roman" w:cs="Times New Roman"/>
          <w:sz w:val="24"/>
          <w:szCs w:val="24"/>
          <w:u w:val="single"/>
        </w:rPr>
        <w:t>539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Сменность</w:t>
      </w:r>
    </w:p>
    <w:tbl>
      <w:tblPr>
        <w:tblW w:w="897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1134"/>
        <w:gridCol w:w="1134"/>
        <w:gridCol w:w="1134"/>
        <w:gridCol w:w="1134"/>
        <w:gridCol w:w="1218"/>
        <w:gridCol w:w="1218"/>
      </w:tblGrid>
      <w:tr w:rsidR="00942E79" w:rsidTr="00942E79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42E79" w:rsidTr="00942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79" w:rsidRDefault="00942E79" w:rsidP="00942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942E79" w:rsidTr="00942E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D5201D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42E79" w:rsidTr="00942E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10–11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D5201D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E79" w:rsidTr="00942E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D5201D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42E79" w:rsidTr="00942E79">
        <w:trPr>
          <w:trHeight w:val="9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79" w:rsidRPr="00D5201D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79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79" w:rsidRPr="003229F0" w:rsidRDefault="00942E79" w:rsidP="00942E7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745FC1">
          <w:pgSz w:w="11906" w:h="16838"/>
          <w:pgMar w:top="1134" w:right="851" w:bottom="1134" w:left="1701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3.2. Наличие материально-технической базы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3.2.1. Состояние материально-технической базы:</w:t>
      </w:r>
    </w:p>
    <w:tbl>
      <w:tblPr>
        <w:tblW w:w="151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074"/>
        <w:gridCol w:w="2569"/>
        <w:gridCol w:w="1936"/>
        <w:gridCol w:w="2302"/>
        <w:gridCol w:w="2415"/>
        <w:gridCol w:w="2723"/>
      </w:tblGrid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4" w:right="1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зданий, строений,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сооружений, помещений,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территорий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58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62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58" w:righ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  город Новокуйбышевск, улица Ленинградская, дом 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  <w:t>Нежилое помещение  – 3513, 80 кв.м.: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 учебных кабинетов  - 791,9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2 кабинета информатики – 201,9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спортивный и 1 тренажерный залы –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296,6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учебно-вспомогательные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актовый зал – 174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библиотека – 101,1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самоуправления – 12,1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музей – 78,7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лаборантские – 56,7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тренерская – 4,7 кв.м.;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38,4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лыжная база – 112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 1 кабинет врача – 15, 7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1 процедурный кабинет – 11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административные: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зам. директора по ВР – 17,9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бухгалтерия – 11,9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директора – 49,9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учительская – 41,3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санузла – 97,8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коридоры и лестничные марши – 846,7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гардероб – 274,6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подсобные: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тепловой узел – 87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электрощитовая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– 3,7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вентиляционная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3 склада – 140 кв.м. 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Столовая –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249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Мастерские – 488,4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ОБЖ – 67,1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швейная мастерская – 49,4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кулинарии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литературно-музыкальная гостиная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– 66,8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малый спортивный зал – 68,1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санузла – 25,8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32,4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 – 130,6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Договор №8 безвозмездного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45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4251,2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3.2.2.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745FC1" w:rsidTr="00745FC1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объектов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 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82" w:right="235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организации-собственника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(арендодателя, 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действия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правоустанавливающих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документов</w:t>
            </w:r>
          </w:p>
        </w:tc>
      </w:tr>
      <w:tr w:rsidR="00745FC1" w:rsidTr="00745FC1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745FC1" w:rsidTr="00745FC1">
        <w:trPr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4" w:right="82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3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врача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Процедурный кабинет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158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питания обучающихся, воспитанников и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157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Столовая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 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34" w:right="34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хозяйственно-бытового и санитарно-гигиенического назначения: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27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Санузлы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9" w:right="38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3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Спортивные 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тренажерный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залы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4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Иное: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42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Актовый зал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самоуправления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Библиотека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Музей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</w:tbl>
    <w:p w:rsidR="00745FC1" w:rsidRDefault="00745FC1" w:rsidP="00745FC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3.2.3. Обеспечение образовательного процесса оборудованными учебными кабинетами, объектами для проведения практических занятий по заявленным образовательным программам: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7436"/>
        <w:gridCol w:w="6973"/>
      </w:tblGrid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(модуля) в соответствии с учебным планом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(модуля) в соответствии с учебным планом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основного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kern w:val="2"/>
                <w:lang w:eastAsia="en-US"/>
              </w:rPr>
            </w:pPr>
          </w:p>
        </w:tc>
      </w:tr>
      <w:tr w:rsidR="00745FC1" w:rsidTr="00745FC1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всем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 со словами для запоминания;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21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различным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контролирующие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различным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6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 – 1 комплект;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портреты писателей и выдающихся деятелей культуры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стран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видеофильмы, соответствующие тематике, данной в стандарте основного общего образования.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Математика. Алгебра.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всем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основного общего образования по математике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 – по 15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материалов для подготовки к ГИА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- 13.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– 10.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диаграммы и графики, отражающие статистические данные различных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Краеведение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основного общего образования по краеведению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 земли политический - 2.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Природоведение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основным разделам курса –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– 1.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Определители.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 – 15 комплектов;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Натуральные объекты (гербарии, влажные препараты,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Физическая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курсу.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материков, их частей и океанов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рельефные физические карты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библиотека электронных наглядных пособий по курсу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>приборы, инструменты для проведения демонстраций и практических 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фронтальных лабораторных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пособий по демонстрационному эксперименту.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Аудиторные доски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Секционные шкафы для оборудования - 6. 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приборы, наборы посуды и лабораторных принадлежностей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образовательной области «Искусство»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музыке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песен и хоров;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17. Изобразительное искусство,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стандарты основного общего образования по образовательным областям «Искусство», «Технология»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примерные программы основного общего образования по изобразительному искусству, черчению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по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/черчению «Графика»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фотоаппарат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видеокамера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фрезерная машина с 3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</w:rPr>
              <w:t>-сканерами.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краски (акварельные, гуашевые, офортные);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бумага А3, А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4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, цветная;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фломастеры;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восковые мелки;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кисти;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пластилин;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ножницы.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муляжи фруктов, овощей;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гербарии,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предметы быта.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и стулья для учащихся.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Малый 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20. Технология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 также оборудование для изучения разделов курса «Создание изделий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из текстильных и поделочных материалов».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электрические машины - 10;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журналистики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всем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Курс юного спасателя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– 15 и др.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Мой салон красоты,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Современная отделка квартиры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Индустрия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Химическая лаборатория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kern w:val="2"/>
              </w:rPr>
              <w:t>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Режиссура эстрадных представлений,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Школа юного организатора досуга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Бизнес-курс за школьной партой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экономики.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Юридическая профессия в современном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Компьютерная графика и дизайн,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Современные направления в дизайне, 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информацией,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офисом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среднего (полного)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схемы по русскому языку по всем разделам школьного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Стандарт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раздаточный и дидактический материал по всем разделам курса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(профильный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Алгебра,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среднего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для крепления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курсам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Научная, научно-популярная, общественно-политическая,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биологии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Стандарт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основам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основам 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разделам курса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ученические – 15.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 xml:space="preserve">приборы, инструменты для проведения демонстраций и практических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экономике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праву.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Основы проектирования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Модульные программы по курсам основ проектирования: «Бизнес-план», «Исследовательский проект», «Инженерный проект», «Социальный проект».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 Элективные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Теория и практика сочинений разных жанров,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Культура русской речи,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о синтаксисе,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Деловая речь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поэтики: теория и практика анализа художественного произведения,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ЕГЭ: сочинение-эссе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русскому языку по всем разделам школьного курса – по 1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 по английскому языку: лексико-грамматический аспект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произносительная таблица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Функции помогают уравнениям,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свойств функции при решении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Элементарная алгебра,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Приемы решения иррациональных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и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Элементы теории тригонометрических функций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задач по планиметрии,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Построение графиков функций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-моделирование в среде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ArtCam</w:t>
            </w:r>
            <w:proofErr w:type="spellEnd"/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for</w:t>
            </w:r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Особенности изучения правовых аспектов собственности при подготовке к ЕГЭ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Восток и Запад в современном мире,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маркетинга,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менеджмента,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историческими документами,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Введение в политологию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Познавательные и логические задания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Человек. Общество. Мир,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Герои и изгои революции,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экономики,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русской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Трудные вопросы изучения истории культуры России,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Методы решения физических задач,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Физика: наблюдение, эксперимент, моделирование,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Фундаментальные эксперименты в физической науке;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Плазма – четвертое состояние вещества,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воды,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 медицине и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элективного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учащихся 11-х классов к ЕГЭ по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качественных задач в курсе органической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в мире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Генетика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Антропогенез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биологии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биологии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3.2.4. Наличие локальной компьютерной сети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3.2.5. Наличие учебной и учебно-методической литературы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45FC1" w:rsidTr="00745FC1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 литературы на одного обучающегося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изданий, изданных за последний 10 лет, от общего кол-ва экземпляров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наименований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9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общее, среднее </w:t>
            </w:r>
            <w:r w:rsidR="00745FC1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5-11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дисциплинам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Библиотечно-информационное обеспечение образовательного процесса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учебной литературы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-дисков и видеотеки:</w:t>
      </w: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CD</w:t>
      </w:r>
      <w:r>
        <w:rPr>
          <w:rFonts w:ascii="Times New Roman" w:hAnsi="Times New Roman"/>
          <w:b/>
          <w:i/>
          <w:sz w:val="24"/>
          <w:szCs w:val="24"/>
        </w:rPr>
        <w:t>-диски, используемые педагогами школы при подготовке к урокам и внеклассным мероприятиям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орфографии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пунктуации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Русский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Толковый словарь В.И.Даля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Фраза (обучающий тренажер)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Русский язык. Весь школьный курс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литературы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-1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–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школьника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от Нестора до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Шекспир. Собрание сочинений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русском языках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Англо-русский электронный словарь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математике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геометрии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7-8 классы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математике.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Математика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анализа: 10-11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функции и графики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планиметрия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стереометрия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информатике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Самоучитель: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всемирной истории. 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отечественной истории. 19-20в.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Новейшее время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ЕГЭ: История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истории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Кремля до Рейхстага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Флот во славу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Древнего мира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символика России: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современность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обществознания в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Просвещение: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Ботаника. 6-7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Зоология. 7-8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морфологии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Экология: Общий курс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Общая биология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животных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Человек и его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Растения. Бактерии.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биологии. Животные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химии. 10-11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География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6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по географии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Физика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плуга до лазера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советская энциклопедия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Энциклопедический словарь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классической музыки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ресурсов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портала «Образование и наука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Авторские электронные презентации по всем дисциплинам учебного плана </w:t>
            </w:r>
          </w:p>
          <w:p w:rsidR="00745FC1" w:rsidRDefault="0074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(презентации к урокам, презентации рефератов и исследовательских работ учащихся)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745FC1" w:rsidRDefault="00745FC1" w:rsidP="00745FC1">
      <w:pPr>
        <w:spacing w:after="0"/>
        <w:jc w:val="center"/>
        <w:rPr>
          <w:rFonts w:ascii="Times New Roman" w:hAnsi="Times New Roman"/>
          <w:lang w:eastAsia="en-US"/>
        </w:rPr>
      </w:pP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Каталог видеокассет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русской литературы.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русской литературы.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М.Горький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В.Маяковский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А.Ахматова, Б.Пастернак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А.Солженицын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А.Чехов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Н.Гоголь, И.Тургенев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«На дне»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«Капитанская дочка»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Родины в произведениях русских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«Большая тема» маленьких рассказов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11-17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Классики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писателей.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Биографии писателей.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Лицейские годы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Пушкину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Последние годы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 и др. Английский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для детей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играть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Москва. Страницы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английском, немецком языках)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 Иван Грозный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к учебнику 5 класса)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Увлекательная игра для обучения английскому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 (на немецком языке)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Третьяковская галерея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народного творчества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Эрмитаж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И.Глазунов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Н.Рерих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М.Врубель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рисования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авангард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нового времени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театр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Российского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Романовы. Начало династии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 (1674-1725)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 им. Сталина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Россия. 20 век (1-4 выпуск)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20 век (9 класс)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Досье генерала Власова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Вожди революции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годы Советской власти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Политбюро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Сталинская каторга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духовной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Побеждайте зло добром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Императрица Екатерина Великая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Павел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Николай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император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революции. 1917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 и Земля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 зона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2 часть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Восхождение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плотах через большой каньон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Амазонке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Биология. Часть 3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4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5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Птицы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 мной произошло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себе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Антропогенез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Основы селекции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Цитология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Влажность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Свет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История планеты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Развитие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Происхождение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природы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система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альманах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экология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 Охрана природы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начальной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Ломоносов. Менделеев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вокруг нас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Галогены. Сера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Неорганическая химия. Азот и фосфор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Углерод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побочных подгрупп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Общие свойства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Химия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Калланетика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ГУРМЭ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корейской кухни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рисовать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 из бумаги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смерти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риска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3.3.Наличие пришкольного участка </w:t>
      </w:r>
      <w:r>
        <w:rPr>
          <w:rFonts w:ascii="Times New Roman" w:hAnsi="Times New Roman" w:cs="Times New Roman"/>
          <w:sz w:val="24"/>
          <w:szCs w:val="24"/>
          <w:u w:val="single"/>
        </w:rPr>
        <w:t>0,5 га_____________________________________________________________________________________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  <w:sectPr w:rsidR="00745FC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Общие сведения о кадрах </w:t>
      </w:r>
    </w:p>
    <w:tbl>
      <w:tblPr>
        <w:tblStyle w:val="af6"/>
        <w:tblW w:w="0" w:type="auto"/>
        <w:tblLook w:val="04A0"/>
      </w:tblPr>
      <w:tblGrid>
        <w:gridCol w:w="1582"/>
        <w:gridCol w:w="2622"/>
        <w:gridCol w:w="1085"/>
        <w:gridCol w:w="1248"/>
        <w:gridCol w:w="983"/>
        <w:gridCol w:w="1176"/>
        <w:gridCol w:w="875"/>
      </w:tblGrid>
      <w:tr w:rsidR="00942E79" w:rsidTr="00942E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 по уровню образования (в том числе совместителей)</w:t>
            </w:r>
          </w:p>
        </w:tc>
      </w:tr>
      <w:tr w:rsidR="00942E79" w:rsidTr="00942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79" w:rsidRDefault="00942E79" w:rsidP="0094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79" w:rsidRDefault="00942E79" w:rsidP="0094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незакон-ченное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специи-альное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</w:tr>
      <w:tr w:rsidR="00942E79" w:rsidTr="00942E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E79" w:rsidTr="00942E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E79" w:rsidTr="00942E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E79" w:rsidTr="00942E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E79" w:rsidTr="00942E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Педагогический стаж</w:t>
      </w:r>
    </w:p>
    <w:tbl>
      <w:tblPr>
        <w:tblStyle w:val="af6"/>
        <w:tblW w:w="0" w:type="auto"/>
        <w:tblLook w:val="04A0"/>
      </w:tblPr>
      <w:tblGrid>
        <w:gridCol w:w="1579"/>
        <w:gridCol w:w="1684"/>
        <w:gridCol w:w="1575"/>
        <w:gridCol w:w="1575"/>
        <w:gridCol w:w="1575"/>
        <w:gridCol w:w="1582"/>
      </w:tblGrid>
      <w:tr w:rsidR="00942E79" w:rsidTr="00942E7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942E79" w:rsidTr="00942E7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2E79" w:rsidTr="00942E7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2E79" w:rsidTr="00942E7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2E79" w:rsidTr="00942E7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Pr="005176C6" w:rsidRDefault="00942E79" w:rsidP="00942E79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Pr="005176C6" w:rsidRDefault="00942E79" w:rsidP="0094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Pr="005176C6" w:rsidRDefault="00942E79" w:rsidP="00942E79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Pr="005176C6" w:rsidRDefault="00942E79" w:rsidP="00942E79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9" w:rsidRPr="005176C6" w:rsidRDefault="00942E79" w:rsidP="00942E79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19</w:t>
            </w:r>
          </w:p>
        </w:tc>
      </w:tr>
      <w:tr w:rsidR="00942E79" w:rsidTr="00942E7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5176C6" w:rsidRDefault="00FC1833" w:rsidP="0094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Default="00942E79" w:rsidP="0094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5176C6" w:rsidRDefault="00942E79" w:rsidP="0094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5176C6" w:rsidRDefault="00942E79" w:rsidP="0094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79" w:rsidRPr="005176C6" w:rsidRDefault="00FC1833" w:rsidP="0094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Поощрения и награждения педагогических работников</w:t>
      </w:r>
    </w:p>
    <w:tbl>
      <w:tblPr>
        <w:tblStyle w:val="af6"/>
        <w:tblW w:w="0" w:type="auto"/>
        <w:jc w:val="center"/>
        <w:tblLook w:val="04A0"/>
      </w:tblPr>
      <w:tblGrid>
        <w:gridCol w:w="1397"/>
        <w:gridCol w:w="1073"/>
        <w:gridCol w:w="859"/>
        <w:gridCol w:w="1608"/>
        <w:gridCol w:w="1750"/>
        <w:gridCol w:w="1623"/>
        <w:gridCol w:w="1260"/>
      </w:tblGrid>
      <w:tr w:rsidR="00FC1833" w:rsidTr="00445AB4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поощрения и награды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C1833" w:rsidTr="00445A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33" w:rsidRDefault="00FC1833" w:rsidP="004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награды «Отличник народного просвещения», «Почетный работник общего образования»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FC1833" w:rsidTr="00445AB4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Повышение квалификации педагогических кадров</w:t>
      </w:r>
    </w:p>
    <w:tbl>
      <w:tblPr>
        <w:tblStyle w:val="af6"/>
        <w:tblW w:w="9464" w:type="dxa"/>
        <w:tblLook w:val="04A0"/>
      </w:tblPr>
      <w:tblGrid>
        <w:gridCol w:w="445"/>
        <w:gridCol w:w="4624"/>
        <w:gridCol w:w="1418"/>
        <w:gridCol w:w="1418"/>
        <w:gridCol w:w="1559"/>
      </w:tblGrid>
      <w:tr w:rsidR="00FC1833" w:rsidRPr="00F458A1" w:rsidTr="00FC1833">
        <w:tc>
          <w:tcPr>
            <w:tcW w:w="0" w:type="auto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dxa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Проблематика  курсовой подготовки</w:t>
            </w:r>
          </w:p>
        </w:tc>
        <w:tc>
          <w:tcPr>
            <w:tcW w:w="1418" w:type="dxa"/>
          </w:tcPr>
          <w:p w:rsidR="00FC1833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C1833" w:rsidRPr="00F458A1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C1833" w:rsidRPr="00F458A1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1833" w:rsidRPr="00F458A1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C1833" w:rsidRPr="00F458A1" w:rsidRDefault="00FC1833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C1833" w:rsidRPr="00F458A1" w:rsidRDefault="00FC1833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C1833" w:rsidRPr="00F458A1" w:rsidTr="00FC1833">
        <w:tc>
          <w:tcPr>
            <w:tcW w:w="0" w:type="auto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1418" w:type="dxa"/>
          </w:tcPr>
          <w:p w:rsidR="00FC1833" w:rsidRPr="00FC1833" w:rsidRDefault="00FC1833" w:rsidP="00FC1833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(6%)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(24%)</w:t>
            </w:r>
          </w:p>
        </w:tc>
        <w:tc>
          <w:tcPr>
            <w:tcW w:w="1559" w:type="dxa"/>
          </w:tcPr>
          <w:p w:rsidR="00FC1833" w:rsidRPr="00FC1833" w:rsidRDefault="00FC1833" w:rsidP="00FC1833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(28%)</w:t>
            </w:r>
          </w:p>
        </w:tc>
      </w:tr>
      <w:tr w:rsidR="00FC1833" w:rsidRPr="00F458A1" w:rsidTr="00FC1833">
        <w:tc>
          <w:tcPr>
            <w:tcW w:w="0" w:type="auto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4" w:type="dxa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(9%)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1559" w:type="dxa"/>
          </w:tcPr>
          <w:p w:rsidR="00FC1833" w:rsidRPr="00FC1833" w:rsidRDefault="00FC1833" w:rsidP="00D4474F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(34%)</w:t>
            </w:r>
          </w:p>
        </w:tc>
      </w:tr>
      <w:tr w:rsidR="00FC1833" w:rsidRPr="00F458A1" w:rsidTr="00FC1833">
        <w:tc>
          <w:tcPr>
            <w:tcW w:w="0" w:type="auto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Модернизация российского образования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559" w:type="dxa"/>
          </w:tcPr>
          <w:p w:rsidR="00FC1833" w:rsidRPr="00FC1833" w:rsidRDefault="00FC1833" w:rsidP="00D4474F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(25%)</w:t>
            </w:r>
          </w:p>
        </w:tc>
      </w:tr>
      <w:tr w:rsidR="00FC1833" w:rsidRPr="00F458A1" w:rsidTr="00FC1833">
        <w:tc>
          <w:tcPr>
            <w:tcW w:w="0" w:type="auto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(26%)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(24%)</w:t>
            </w:r>
          </w:p>
        </w:tc>
        <w:tc>
          <w:tcPr>
            <w:tcW w:w="1559" w:type="dxa"/>
          </w:tcPr>
          <w:p w:rsidR="00FC1833" w:rsidRPr="00FC1833" w:rsidRDefault="00FC1833" w:rsidP="00D4474F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(22%)</w:t>
            </w:r>
          </w:p>
        </w:tc>
      </w:tr>
      <w:tr w:rsidR="00FC1833" w:rsidRPr="00F458A1" w:rsidTr="00FC1833">
        <w:tc>
          <w:tcPr>
            <w:tcW w:w="0" w:type="auto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предмету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(17%)</w:t>
            </w:r>
          </w:p>
        </w:tc>
        <w:tc>
          <w:tcPr>
            <w:tcW w:w="1559" w:type="dxa"/>
          </w:tcPr>
          <w:p w:rsidR="00FC1833" w:rsidRPr="00FC1833" w:rsidRDefault="00FC1833" w:rsidP="00D4474F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(28%)</w:t>
            </w:r>
          </w:p>
        </w:tc>
      </w:tr>
      <w:tr w:rsidR="00FC1833" w:rsidRPr="00F458A1" w:rsidTr="00FC1833">
        <w:tc>
          <w:tcPr>
            <w:tcW w:w="0" w:type="auto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FC1833" w:rsidRPr="00F458A1" w:rsidRDefault="00FC1833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</w:t>
            </w:r>
            <w:proofErr w:type="gram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418" w:type="dxa"/>
          </w:tcPr>
          <w:p w:rsidR="00FC1833" w:rsidRPr="00FC1833" w:rsidRDefault="00FC1833" w:rsidP="00445AB4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(24%)</w:t>
            </w:r>
          </w:p>
        </w:tc>
        <w:tc>
          <w:tcPr>
            <w:tcW w:w="1559" w:type="dxa"/>
          </w:tcPr>
          <w:p w:rsidR="00FC1833" w:rsidRPr="00FC1833" w:rsidRDefault="00FC1833" w:rsidP="00D4474F">
            <w:pPr>
              <w:jc w:val="center"/>
              <w:rPr>
                <w:rFonts w:ascii="Times New Roman" w:hAnsi="Times New Roman" w:cs="Times New Roman"/>
              </w:rPr>
            </w:pPr>
            <w:r w:rsidRPr="00FC18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33">
              <w:rPr>
                <w:rFonts w:ascii="Times New Roman" w:hAnsi="Times New Roman" w:cs="Times New Roman"/>
              </w:rPr>
              <w:t>(25%)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Получение дополнительного профессионального образования (переподготовки)</w:t>
      </w:r>
    </w:p>
    <w:tbl>
      <w:tblPr>
        <w:tblStyle w:val="af6"/>
        <w:tblW w:w="9571" w:type="dxa"/>
        <w:tblLook w:val="04A0"/>
      </w:tblPr>
      <w:tblGrid>
        <w:gridCol w:w="672"/>
        <w:gridCol w:w="3249"/>
        <w:gridCol w:w="1885"/>
        <w:gridCol w:w="1885"/>
        <w:gridCol w:w="1880"/>
      </w:tblGrid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C18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1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1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условиях изменений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F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Аттестация педагогических кадров</w:t>
      </w:r>
    </w:p>
    <w:tbl>
      <w:tblPr>
        <w:tblStyle w:val="af6"/>
        <w:tblW w:w="9606" w:type="dxa"/>
        <w:tblLayout w:type="fixed"/>
        <w:tblLook w:val="04A0"/>
      </w:tblPr>
      <w:tblGrid>
        <w:gridCol w:w="1668"/>
        <w:gridCol w:w="992"/>
        <w:gridCol w:w="850"/>
        <w:gridCol w:w="993"/>
        <w:gridCol w:w="850"/>
        <w:gridCol w:w="992"/>
        <w:gridCol w:w="1134"/>
        <w:gridCol w:w="1134"/>
        <w:gridCol w:w="993"/>
      </w:tblGrid>
      <w:tr w:rsidR="008968C9" w:rsidRPr="00F458A1" w:rsidTr="00D4474F">
        <w:trPr>
          <w:trHeight w:val="304"/>
        </w:trPr>
        <w:tc>
          <w:tcPr>
            <w:tcW w:w="1668" w:type="dxa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42" w:type="dxa"/>
            <w:gridSpan w:val="2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прошли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</w:p>
        </w:tc>
        <w:tc>
          <w:tcPr>
            <w:tcW w:w="6096" w:type="dxa"/>
            <w:gridSpan w:val="6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</w:tr>
      <w:tr w:rsidR="008968C9" w:rsidRPr="00F458A1" w:rsidTr="00D4474F">
        <w:trPr>
          <w:trHeight w:val="225"/>
        </w:trPr>
        <w:tc>
          <w:tcPr>
            <w:tcW w:w="1668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2126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     первая</w:t>
            </w:r>
          </w:p>
        </w:tc>
        <w:tc>
          <w:tcPr>
            <w:tcW w:w="2127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8968C9" w:rsidRPr="00F458A1" w:rsidTr="00D4474F">
        <w:trPr>
          <w:trHeight w:val="350"/>
        </w:trPr>
        <w:tc>
          <w:tcPr>
            <w:tcW w:w="1668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68C9" w:rsidRPr="00F458A1" w:rsidTr="00D4474F">
        <w:trPr>
          <w:trHeight w:val="261"/>
        </w:trPr>
        <w:tc>
          <w:tcPr>
            <w:tcW w:w="1668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968C9"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968C9"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68C9"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968C9" w:rsidRPr="00F458A1" w:rsidRDefault="00FC1833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Отдельные результаты деятельности образовательной организации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4.1.Численность обучающихся и классов-комплектов</w:t>
      </w:r>
    </w:p>
    <w:tbl>
      <w:tblPr>
        <w:tblStyle w:val="af6"/>
        <w:tblW w:w="0" w:type="auto"/>
        <w:tblLook w:val="04A0"/>
      </w:tblPr>
      <w:tblGrid>
        <w:gridCol w:w="1339"/>
        <w:gridCol w:w="1415"/>
        <w:gridCol w:w="1326"/>
        <w:gridCol w:w="1415"/>
        <w:gridCol w:w="1338"/>
        <w:gridCol w:w="1415"/>
        <w:gridCol w:w="1322"/>
      </w:tblGrid>
      <w:tr w:rsidR="00FC1833" w:rsidRPr="00A833DA" w:rsidTr="00445AB4">
        <w:tc>
          <w:tcPr>
            <w:tcW w:w="1339" w:type="dxa"/>
            <w:vMerge w:val="restart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41" w:type="dxa"/>
            <w:gridSpan w:val="2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53" w:type="dxa"/>
            <w:gridSpan w:val="2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37" w:type="dxa"/>
            <w:gridSpan w:val="2"/>
          </w:tcPr>
          <w:p w:rsidR="00FC1833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1833" w:rsidRPr="00A833DA" w:rsidTr="00445AB4">
        <w:tc>
          <w:tcPr>
            <w:tcW w:w="1339" w:type="dxa"/>
            <w:vMerge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38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2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5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FC1833" w:rsidRPr="00786FD2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C1833" w:rsidRPr="00A833DA" w:rsidTr="00445AB4">
        <w:tc>
          <w:tcPr>
            <w:tcW w:w="1339" w:type="dxa"/>
          </w:tcPr>
          <w:p w:rsidR="00FC1833" w:rsidRPr="00A833DA" w:rsidRDefault="00FC1833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5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6" w:type="dxa"/>
          </w:tcPr>
          <w:p w:rsidR="00FC1833" w:rsidRPr="00A833DA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15" w:type="dxa"/>
          </w:tcPr>
          <w:p w:rsidR="00FC1833" w:rsidRPr="003229F0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</w:tcPr>
          <w:p w:rsidR="00FC1833" w:rsidRPr="003229F0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15" w:type="dxa"/>
          </w:tcPr>
          <w:p w:rsidR="00FC1833" w:rsidRPr="003229F0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FC1833" w:rsidRPr="003229F0" w:rsidRDefault="00FC1833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</w:tbl>
    <w:p w:rsidR="00F458A1" w:rsidRDefault="00F458A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4.2. Реализация прав обучающихся на образование</w:t>
      </w:r>
    </w:p>
    <w:tbl>
      <w:tblPr>
        <w:tblStyle w:val="af6"/>
        <w:tblW w:w="0" w:type="auto"/>
        <w:tblLook w:val="04A0"/>
      </w:tblPr>
      <w:tblGrid>
        <w:gridCol w:w="4077"/>
        <w:gridCol w:w="1347"/>
        <w:gridCol w:w="1347"/>
        <w:gridCol w:w="1347"/>
        <w:gridCol w:w="1347"/>
      </w:tblGrid>
      <w:tr w:rsidR="00445AB4" w:rsidRPr="00A833DA" w:rsidTr="00445AB4">
        <w:tc>
          <w:tcPr>
            <w:tcW w:w="4077" w:type="dxa"/>
            <w:vMerge w:val="restart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Выбыли без общего образования</w:t>
            </w:r>
          </w:p>
        </w:tc>
        <w:tc>
          <w:tcPr>
            <w:tcW w:w="2694" w:type="dxa"/>
            <w:gridSpan w:val="2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694" w:type="dxa"/>
            <w:gridSpan w:val="2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  классы</w:t>
            </w:r>
          </w:p>
        </w:tc>
      </w:tr>
      <w:tr w:rsidR="00445AB4" w:rsidRPr="00A833DA" w:rsidTr="00445AB4">
        <w:tc>
          <w:tcPr>
            <w:tcW w:w="4077" w:type="dxa"/>
            <w:vMerge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45AB4" w:rsidRPr="00A833DA" w:rsidTr="00445AB4">
        <w:tc>
          <w:tcPr>
            <w:tcW w:w="4077" w:type="dxa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 выбыли</w:t>
            </w:r>
          </w:p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AB4" w:rsidRPr="00A833DA" w:rsidTr="00445AB4">
        <w:tc>
          <w:tcPr>
            <w:tcW w:w="4077" w:type="dxa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другие дневные общеобразовательные учреждения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45AB4" w:rsidRPr="003229F0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B4" w:rsidRPr="00A833DA" w:rsidTr="00445AB4">
        <w:tc>
          <w:tcPr>
            <w:tcW w:w="4077" w:type="dxa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специальные (коррекционные) учреждения и классы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B4" w:rsidRPr="00A833DA" w:rsidTr="00445AB4">
        <w:tc>
          <w:tcPr>
            <w:tcW w:w="4077" w:type="dxa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вечерние (сменные) общеобразовательные учреждения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B4" w:rsidRPr="00A833DA" w:rsidTr="00445AB4">
        <w:tc>
          <w:tcPr>
            <w:tcW w:w="4077" w:type="dxa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AB4" w:rsidRPr="00A833DA" w:rsidTr="00445AB4">
        <w:tc>
          <w:tcPr>
            <w:tcW w:w="4077" w:type="dxa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в дневные учреждения начального профессионального образования 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B4" w:rsidRPr="00A833DA" w:rsidTr="00445AB4">
        <w:tc>
          <w:tcPr>
            <w:tcW w:w="4077" w:type="dxa"/>
          </w:tcPr>
          <w:p w:rsidR="00445AB4" w:rsidRPr="00A833DA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специальные учебно-воспитательные учреждения и воспитательно-трудовые колонии </w:t>
            </w: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45AB4" w:rsidRPr="00A833DA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AB4" w:rsidRDefault="00445AB4" w:rsidP="0044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B4" w:rsidRPr="00920C15" w:rsidRDefault="00445AB4" w:rsidP="0044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15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</w:t>
      </w:r>
      <w:proofErr w:type="gramStart"/>
      <w:r w:rsidRPr="0092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0C15">
        <w:rPr>
          <w:rFonts w:ascii="Times New Roman" w:hAnsi="Times New Roman" w:cs="Times New Roman"/>
          <w:sz w:val="24"/>
          <w:szCs w:val="24"/>
        </w:rPr>
        <w:t>, окончивших ОО</w:t>
      </w:r>
    </w:p>
    <w:tbl>
      <w:tblPr>
        <w:tblStyle w:val="af6"/>
        <w:tblW w:w="9464" w:type="dxa"/>
        <w:tblLook w:val="04A0"/>
      </w:tblPr>
      <w:tblGrid>
        <w:gridCol w:w="3227"/>
        <w:gridCol w:w="2126"/>
        <w:gridCol w:w="2126"/>
        <w:gridCol w:w="1985"/>
      </w:tblGrid>
      <w:tr w:rsidR="00445AB4" w:rsidRPr="00D4474F" w:rsidTr="00445AB4">
        <w:tc>
          <w:tcPr>
            <w:tcW w:w="3227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45AB4" w:rsidRPr="00D4474F" w:rsidTr="00445AB4">
        <w:tc>
          <w:tcPr>
            <w:tcW w:w="3227" w:type="dxa"/>
          </w:tcPr>
          <w:p w:rsidR="00445AB4" w:rsidRPr="00D4474F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126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5AB4" w:rsidRPr="00D4474F" w:rsidTr="00445AB4">
        <w:tc>
          <w:tcPr>
            <w:tcW w:w="3227" w:type="dxa"/>
          </w:tcPr>
          <w:p w:rsidR="00445AB4" w:rsidRPr="00D4474F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  <w:vAlign w:val="bottom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bottom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45AB4" w:rsidRPr="00D4474F" w:rsidTr="00445AB4">
        <w:tc>
          <w:tcPr>
            <w:tcW w:w="3227" w:type="dxa"/>
          </w:tcPr>
          <w:p w:rsidR="00445AB4" w:rsidRPr="00D4474F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445AB4" w:rsidRPr="00D4474F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- с отличием</w:t>
            </w:r>
          </w:p>
          <w:p w:rsidR="00445AB4" w:rsidRPr="00D4474F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- с золотой медалью</w:t>
            </w:r>
          </w:p>
        </w:tc>
        <w:tc>
          <w:tcPr>
            <w:tcW w:w="2126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5AB4" w:rsidRPr="00D4474F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5AB4" w:rsidRPr="00786FD2" w:rsidTr="00445AB4">
        <w:tc>
          <w:tcPr>
            <w:tcW w:w="9464" w:type="dxa"/>
            <w:gridSpan w:val="4"/>
          </w:tcPr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Продолжили образование и (или) трудоустроились </w:t>
            </w:r>
          </w:p>
        </w:tc>
      </w:tr>
      <w:tr w:rsidR="00445AB4" w:rsidRPr="00786FD2" w:rsidTr="00445AB4">
        <w:tc>
          <w:tcPr>
            <w:tcW w:w="3227" w:type="dxa"/>
          </w:tcPr>
          <w:p w:rsidR="00445AB4" w:rsidRPr="00786FD2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школа:</w:t>
            </w:r>
          </w:p>
          <w:p w:rsidR="00445AB4" w:rsidRPr="00786FD2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поступили в ССУЗ</w:t>
            </w:r>
          </w:p>
          <w:p w:rsidR="00445AB4" w:rsidRPr="00786FD2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поступили в ПУ</w:t>
            </w:r>
          </w:p>
          <w:p w:rsidR="00445AB4" w:rsidRPr="00786FD2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445AB4" w:rsidRPr="00786FD2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</w:tcPr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AB4" w:rsidRPr="00786FD2" w:rsidTr="00445AB4">
        <w:tc>
          <w:tcPr>
            <w:tcW w:w="3227" w:type="dxa"/>
          </w:tcPr>
          <w:p w:rsidR="00445AB4" w:rsidRPr="00445AB4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школа:</w:t>
            </w:r>
          </w:p>
          <w:p w:rsidR="00445AB4" w:rsidRPr="00445AB4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 поступили в вуз</w:t>
            </w:r>
          </w:p>
          <w:p w:rsidR="00445AB4" w:rsidRPr="00445AB4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 поступили в ССУЗ, ПУ</w:t>
            </w:r>
          </w:p>
          <w:p w:rsidR="00445AB4" w:rsidRPr="00445AB4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 работают</w:t>
            </w:r>
          </w:p>
          <w:p w:rsidR="00445AB4" w:rsidRPr="00445AB4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 не работают и не учатся</w:t>
            </w:r>
          </w:p>
          <w:p w:rsidR="00445AB4" w:rsidRPr="00445AB4" w:rsidRDefault="00445AB4" w:rsidP="0044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 армия</w:t>
            </w:r>
          </w:p>
        </w:tc>
        <w:tc>
          <w:tcPr>
            <w:tcW w:w="2126" w:type="dxa"/>
          </w:tcPr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AB4" w:rsidRP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AB4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AB4" w:rsidRPr="00786FD2" w:rsidRDefault="00445AB4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FC1" w:rsidRPr="003B7F88" w:rsidRDefault="00745FC1" w:rsidP="00745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Качество знаний выпускников по результатам государственной итоговой аттестации.  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Сравнительный анализ учебных достижений учащихся школы</w:t>
      </w:r>
    </w:p>
    <w:p w:rsidR="00745FC1" w:rsidRDefault="00745FC1" w:rsidP="00745FC1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  <w:t>9-е классы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4"/>
        <w:gridCol w:w="908"/>
        <w:gridCol w:w="907"/>
        <w:gridCol w:w="918"/>
        <w:gridCol w:w="758"/>
        <w:gridCol w:w="758"/>
        <w:gridCol w:w="1061"/>
        <w:gridCol w:w="834"/>
        <w:gridCol w:w="833"/>
        <w:gridCol w:w="1061"/>
      </w:tblGrid>
      <w:tr w:rsidR="00445AB4" w:rsidRPr="00445AB4" w:rsidTr="00445AB4">
        <w:trPr>
          <w:cantSplit/>
          <w:trHeight w:val="69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2016-2017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учебный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2017- 2018 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учебный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2018-2019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учебный год</w:t>
            </w:r>
          </w:p>
        </w:tc>
      </w:tr>
      <w:tr w:rsidR="00445AB4" w:rsidRPr="00445AB4" w:rsidTr="00445AB4">
        <w:trPr>
          <w:cantSplit/>
          <w:trHeight w:val="154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Успеваем</w:t>
            </w:r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., %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Качество знаний, %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Успеваем</w:t>
            </w:r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Качество знаний, %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обучающихся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Успеваем</w:t>
            </w:r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Качество знаний, %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</w:p>
        </w:tc>
      </w:tr>
      <w:tr w:rsidR="00445AB4" w:rsidRPr="00445AB4" w:rsidTr="00445AB4">
        <w:trPr>
          <w:cantSplit/>
          <w:trHeight w:val="35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72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Русский 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96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Биология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55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География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74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Физика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92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Химия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72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Обществознание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75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Английский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</w:tr>
      <w:tr w:rsidR="00445AB4" w:rsidRPr="00445AB4" w:rsidTr="00445AB4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Информатика и ИКТ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43</w:t>
            </w:r>
          </w:p>
        </w:tc>
      </w:tr>
    </w:tbl>
    <w:p w:rsidR="00745FC1" w:rsidRPr="00D4474F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tabs>
          <w:tab w:val="left" w:pos="291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  <w:lastRenderedPageBreak/>
        <w:t>11-е классы</w:t>
      </w:r>
    </w:p>
    <w:p w:rsidR="00D4474F" w:rsidRPr="002C1E32" w:rsidRDefault="00D4474F" w:rsidP="00D4474F">
      <w:pPr>
        <w:tabs>
          <w:tab w:val="left" w:pos="29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kern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445AB4" w:rsidRPr="00445AB4" w:rsidTr="00445AB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/>
                <w:bCs/>
                <w:kern w:val="32"/>
              </w:rPr>
              <w:t>2016-2017 учебный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/>
                <w:bCs/>
                <w:kern w:val="32"/>
              </w:rPr>
              <w:t>2017-2018 учебный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/>
                <w:bCs/>
                <w:kern w:val="32"/>
              </w:rPr>
              <w:t>2018-2019 учебный год</w:t>
            </w:r>
          </w:p>
        </w:tc>
      </w:tr>
      <w:tr w:rsidR="00445AB4" w:rsidRPr="00445AB4" w:rsidTr="00445AB4">
        <w:trPr>
          <w:trHeight w:val="8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Средний балл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76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математика (</w:t>
            </w:r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базовый</w:t>
            </w:r>
            <w:proofErr w:type="gramEnd"/>
            <w:r w:rsidRPr="00445AB4">
              <w:rPr>
                <w:rFonts w:ascii="Times New Roman" w:hAnsi="Times New Roman" w:cs="Times New Roman"/>
                <w:bCs/>
                <w:kern w:val="32"/>
              </w:rPr>
              <w:t xml:space="preserve">  </w:t>
            </w:r>
            <w:proofErr w:type="spellStart"/>
            <w:r w:rsidRPr="00445AB4">
              <w:rPr>
                <w:rFonts w:ascii="Times New Roman" w:hAnsi="Times New Roman" w:cs="Times New Roman"/>
                <w:bCs/>
                <w:kern w:val="32"/>
              </w:rPr>
              <w:t>ур</w:t>
            </w:r>
            <w:proofErr w:type="spellEnd"/>
            <w:r w:rsidRPr="00445AB4">
              <w:rPr>
                <w:rFonts w:ascii="Times New Roman" w:hAnsi="Times New Roman" w:cs="Times New Roman"/>
                <w:bCs/>
                <w:kern w:val="32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4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математика (</w:t>
            </w:r>
            <w:proofErr w:type="spellStart"/>
            <w:r w:rsidRPr="00445AB4">
              <w:rPr>
                <w:rFonts w:ascii="Times New Roman" w:hAnsi="Times New Roman" w:cs="Times New Roman"/>
                <w:bCs/>
                <w:kern w:val="32"/>
              </w:rPr>
              <w:t>проф.ур</w:t>
            </w:r>
            <w:proofErr w:type="spellEnd"/>
            <w:r w:rsidRPr="00445AB4">
              <w:rPr>
                <w:rFonts w:ascii="Times New Roman" w:hAnsi="Times New Roman" w:cs="Times New Roman"/>
                <w:bCs/>
                <w:kern w:val="32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64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57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57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64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87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53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54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proofErr w:type="gramStart"/>
            <w:r w:rsidRPr="00445AB4">
              <w:rPr>
                <w:rFonts w:ascii="Times New Roman" w:hAnsi="Times New Roman" w:cs="Times New Roman"/>
                <w:bCs/>
                <w:kern w:val="32"/>
              </w:rPr>
              <w:t>информати-ка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53</w:t>
            </w:r>
          </w:p>
        </w:tc>
      </w:tr>
      <w:tr w:rsidR="00445AB4" w:rsidRPr="00445AB4" w:rsidTr="00445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445AB4">
              <w:rPr>
                <w:rFonts w:ascii="Times New Roman" w:hAnsi="Times New Roman" w:cs="Times New Roman"/>
                <w:bCs/>
                <w:kern w:val="3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45AB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445AB4">
              <w:rPr>
                <w:sz w:val="22"/>
                <w:szCs w:val="22"/>
              </w:rPr>
              <w:t>77</w:t>
            </w:r>
          </w:p>
        </w:tc>
      </w:tr>
    </w:tbl>
    <w:p w:rsidR="00445AB4" w:rsidRPr="00445AB4" w:rsidRDefault="00445AB4" w:rsidP="00445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A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5AB4" w:rsidRPr="00445AB4" w:rsidRDefault="00445AB4" w:rsidP="00445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AB4">
        <w:rPr>
          <w:rFonts w:ascii="Times New Roman" w:hAnsi="Times New Roman" w:cs="Times New Roman"/>
          <w:sz w:val="24"/>
          <w:szCs w:val="24"/>
        </w:rPr>
        <w:t xml:space="preserve">         2 выпускницы продемонстрировали 100 баллов по литературе. 53 выпускника (63%, что на 9 % больше по сравнению с прошлым годом) показали по результатам ЕГЭ средний балл 80 и выше; из них 10 выпускников (19 %, увеличение на 11%) – по двум  предметам, 2 выпускника (4%) – по трем предметам, одна выпускница - по четырем предметам.</w:t>
      </w:r>
    </w:p>
    <w:p w:rsidR="00445AB4" w:rsidRDefault="00445AB4" w:rsidP="00445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AB4">
        <w:rPr>
          <w:rFonts w:ascii="Times New Roman" w:hAnsi="Times New Roman" w:cs="Times New Roman"/>
          <w:sz w:val="24"/>
          <w:szCs w:val="24"/>
        </w:rPr>
        <w:tab/>
        <w:t xml:space="preserve">         Обучающиеся школы показали следующий средний балл (по классам):</w:t>
      </w:r>
    </w:p>
    <w:p w:rsidR="00445AB4" w:rsidRPr="00445AB4" w:rsidRDefault="00445AB4" w:rsidP="00445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276"/>
        <w:gridCol w:w="1275"/>
        <w:gridCol w:w="1276"/>
        <w:gridCol w:w="1276"/>
        <w:gridCol w:w="1559"/>
      </w:tblGrid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11 «А»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11 «Б»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11 «В»</w:t>
            </w:r>
          </w:p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11 «Г»</w:t>
            </w:r>
          </w:p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В среднем</w:t>
            </w:r>
          </w:p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по школе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76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 xml:space="preserve">математика базовая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4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 xml:space="preserve">математика профильная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64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57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57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64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highlight w:val="yellow"/>
              </w:rPr>
            </w:pPr>
            <w:r w:rsidRPr="00445AB4">
              <w:rPr>
                <w:b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87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53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54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53</w:t>
            </w:r>
          </w:p>
        </w:tc>
      </w:tr>
      <w:tr w:rsidR="00445AB4" w:rsidRPr="00445AB4" w:rsidTr="00445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</w:rPr>
            </w:pPr>
            <w:r w:rsidRPr="00445AB4">
              <w:rPr>
                <w:b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4" w:rsidRPr="00445AB4" w:rsidRDefault="00445AB4" w:rsidP="00445AB4">
            <w:pPr>
              <w:pStyle w:val="4"/>
              <w:spacing w:before="0" w:after="0"/>
              <w:contextualSpacing/>
              <w:jc w:val="center"/>
              <w:rPr>
                <w:sz w:val="24"/>
              </w:rPr>
            </w:pPr>
            <w:r w:rsidRPr="00445AB4">
              <w:rPr>
                <w:sz w:val="24"/>
              </w:rPr>
              <w:t>77</w:t>
            </w:r>
          </w:p>
        </w:tc>
      </w:tr>
    </w:tbl>
    <w:p w:rsidR="00D4474F" w:rsidRPr="00445AB4" w:rsidRDefault="00D4474F" w:rsidP="00445A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7F88" w:rsidRPr="003B7F88" w:rsidRDefault="003B7F88" w:rsidP="003B7F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570" w:type="dxa"/>
        <w:tblLook w:val="04A0"/>
      </w:tblPr>
      <w:tblGrid>
        <w:gridCol w:w="1967"/>
        <w:gridCol w:w="1306"/>
        <w:gridCol w:w="1228"/>
        <w:gridCol w:w="1306"/>
        <w:gridCol w:w="1228"/>
        <w:gridCol w:w="1306"/>
        <w:gridCol w:w="1229"/>
      </w:tblGrid>
      <w:tr w:rsidR="00587B48" w:rsidRPr="002C1E32" w:rsidTr="00587B48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7B48" w:rsidRPr="002C1E32" w:rsidTr="0058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48" w:rsidRPr="002C1E32" w:rsidRDefault="00587B48" w:rsidP="00A1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587B48" w:rsidRPr="002C1E32" w:rsidTr="00587B4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Научно-практические конференции</w:t>
            </w:r>
          </w:p>
        </w:tc>
      </w:tr>
      <w:tr w:rsidR="00587B48" w:rsidRPr="002C1E32" w:rsidTr="00587B4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87B48" w:rsidRPr="002C1E32" w:rsidTr="00587B4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Городские и окружные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87B48" w:rsidRPr="002C1E32" w:rsidTr="00587B4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Региональные и всероссийские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4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7B48" w:rsidRPr="002C1E32" w:rsidTr="000A266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587B48" w:rsidRDefault="00587B48" w:rsidP="00587B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Олимпиады </w:t>
            </w:r>
          </w:p>
        </w:tc>
      </w:tr>
      <w:tr w:rsidR="00587B48" w:rsidRPr="002C1E32" w:rsidTr="00587B4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7B48" w:rsidRPr="002C1E32" w:rsidTr="00587B4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B48" w:rsidRPr="002C1E32" w:rsidTr="00587B4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8" w:rsidRPr="002C1E32" w:rsidRDefault="00587B48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5AB4" w:rsidRDefault="00445AB4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Воспитание и дополнительное образование детей в образовательном учреждении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Система воспитательной работы</w:t>
      </w:r>
    </w:p>
    <w:p w:rsidR="00587B48" w:rsidRPr="00813F1B" w:rsidRDefault="00587B48" w:rsidP="00587B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ГБОУ СОШ № 8 «ОЦ» г. Новокуйбышевска</w:t>
      </w:r>
      <w:r w:rsidRPr="00813F1B">
        <w:rPr>
          <w:rFonts w:ascii="Times New Roman" w:hAnsi="Times New Roman" w:cs="Times New Roman"/>
          <w:bCs/>
          <w:sz w:val="24"/>
          <w:szCs w:val="24"/>
        </w:rPr>
        <w:t xml:space="preserve"> предоставляет основные виды услуг по воспитанию подрастающего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поколения, которые позволяют обеспечить духовно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нравственному становлению каждого ребенка, его готовности к жизненному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самоопределению.</w:t>
      </w:r>
    </w:p>
    <w:p w:rsidR="00587B48" w:rsidRPr="00813F1B" w:rsidRDefault="00587B48" w:rsidP="00587B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13F1B">
        <w:rPr>
          <w:rFonts w:ascii="Times New Roman" w:hAnsi="Times New Roman" w:cs="Times New Roman"/>
          <w:bCs/>
          <w:sz w:val="24"/>
          <w:szCs w:val="24"/>
        </w:rPr>
        <w:t>Вопросы воспитательной работы отслеживаются на административных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совещаниях, педагогических советах, заседаниях актива старшеклассников,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3F1B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Pr="00813F1B">
        <w:rPr>
          <w:rFonts w:ascii="Times New Roman" w:hAnsi="Times New Roman" w:cs="Times New Roman"/>
          <w:bCs/>
          <w:sz w:val="24"/>
          <w:szCs w:val="24"/>
        </w:rPr>
        <w:t xml:space="preserve"> контроле, имеются протоколы совещаний.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3F1B">
        <w:rPr>
          <w:rFonts w:ascii="Times New Roman" w:hAnsi="Times New Roman" w:cs="Times New Roman"/>
          <w:bCs/>
          <w:sz w:val="24"/>
          <w:szCs w:val="24"/>
        </w:rPr>
        <w:t>Самообследование</w:t>
      </w:r>
      <w:proofErr w:type="spellEnd"/>
      <w:r w:rsidRPr="00813F1B">
        <w:rPr>
          <w:rFonts w:ascii="Times New Roman" w:hAnsi="Times New Roman" w:cs="Times New Roman"/>
          <w:bCs/>
          <w:sz w:val="24"/>
          <w:szCs w:val="24"/>
        </w:rPr>
        <w:t xml:space="preserve"> воспитательной деятельности осуществлялась с целью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определения уровня и эффективности воспитания в школе. В процессе экспертизы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выявлены положительные моменты в управлении и результатах воспитательной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деятельности школы.</w:t>
      </w:r>
    </w:p>
    <w:p w:rsidR="00587B48" w:rsidRDefault="00587B48" w:rsidP="00587B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F1B">
        <w:rPr>
          <w:rFonts w:ascii="Times New Roman" w:hAnsi="Times New Roman" w:cs="Times New Roman"/>
          <w:bCs/>
          <w:sz w:val="24"/>
          <w:szCs w:val="24"/>
        </w:rPr>
        <w:t>Для определения воспитательной проблемы, целей и задач воспитательной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проводится диагностика и мониторинг воспитанности учащихся по направлениям,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изучение личностного роста учащихся. Цель мониторинга - выяснить, насколько процесс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воспитания способствует позитивным изменениям в личности ребенка, для того, чтобы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обнаружить и решить наиболее острые проблемы организации процесса воспитания.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proofErr w:type="gramStart"/>
      <w:r w:rsidRPr="00813F1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13F1B">
        <w:rPr>
          <w:rFonts w:ascii="Times New Roman" w:hAnsi="Times New Roman" w:cs="Times New Roman"/>
          <w:bCs/>
          <w:sz w:val="24"/>
          <w:szCs w:val="24"/>
        </w:rPr>
        <w:t xml:space="preserve"> в школе неразрывно связано с обучением. Именно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этом основана целостная воспитательная система. Воспитательный процесс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ориентирован на личность ребенка, на максимально возможное развитие его уникальных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способностей. Система направлена на воспитание у детей духовно-нравственных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качеств, общей культуры, верности отечественным культурно-историческим традициям,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достоинства и правосознания.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Реализация воспитательных задач способствует социальной адаптации личности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подростков в современном мире, повышению духовности подрастающего поколения,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развитию навыков межличностного поведения, овладению навыком бесконфликтного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противостояния внешнему воздействию социума, развитию способностей жить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F1B">
        <w:rPr>
          <w:rFonts w:ascii="Times New Roman" w:hAnsi="Times New Roman" w:cs="Times New Roman"/>
          <w:bCs/>
          <w:sz w:val="24"/>
          <w:szCs w:val="24"/>
        </w:rPr>
        <w:t>коллективе, формированию активной жизненной позиции.</w:t>
      </w:r>
    </w:p>
    <w:p w:rsidR="00587B48" w:rsidRDefault="00587B48" w:rsidP="00587B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B48" w:rsidRPr="002C1E32" w:rsidRDefault="00587B48" w:rsidP="00587B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C1E32">
        <w:rPr>
          <w:rFonts w:ascii="Times New Roman" w:hAnsi="Times New Roman" w:cs="Times New Roman"/>
          <w:bCs/>
          <w:sz w:val="24"/>
          <w:szCs w:val="24"/>
        </w:rPr>
        <w:t>В ГБОУ СОШ №8 «ОЦ» г. Новокуйбышевска сложилась определенная система воспитательной работы, которая позволяет более успешно применять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E32">
        <w:rPr>
          <w:rFonts w:ascii="Times New Roman" w:hAnsi="Times New Roman" w:cs="Times New Roman"/>
          <w:bCs/>
          <w:sz w:val="24"/>
          <w:szCs w:val="24"/>
        </w:rPr>
        <w:t>комплексные формы воспитания.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Организация воспитательного процесса в школе основывается на коллективной творческой деятельности обучающихся, включая широкую сеть кружков, клубов, секций, работу детских объединений  («Совет Старшеклассников» – 9–11 классы), а также накопленные опыт и традиции в формировании потребности у школьников здорового образа жизни (школьная программы «Береги здоровье смолоду», «Учимся питаться правильно», акция «За здоровый образ жизни!» и т.д.).</w:t>
      </w:r>
      <w:proofErr w:type="gramEnd"/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lastRenderedPageBreak/>
        <w:t>К настоящему времени в школе создана целостная воспитательная система согласно реализуемой в школе программе гражданско-патриотического воспитания «Нам есть что любить, нам есть чем гордиться». Основные виды деятельности, которыми руководствуются участники образовательного процесса, направлены на актуализацию и поддержку самовыражения обучающихся и педагогов.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Учителя имеют возможность для самовыражения в профессиональной сфере посредством участия в воспитательной деятельности (использование нестандартных форм и способов подготовки и проведения внеклассных мероприятий, разработка новых технологий и способов работы классного руководителя и т.п.), управленческой (руководство методическим объединением, педагогическим и ученическим коллективами и т.д.) и в непрофессиональной сфере посредством развития и проявления своих способностей в искусстве, спорте и т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.д.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Целью воспитательной работы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C1E32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C1E32">
        <w:rPr>
          <w:rFonts w:ascii="Times New Roman" w:hAnsi="Times New Roman" w:cs="Times New Roman"/>
          <w:bCs/>
          <w:sz w:val="24"/>
          <w:szCs w:val="24"/>
        </w:rPr>
        <w:t xml:space="preserve"> учебного года являлось создание </w:t>
      </w:r>
      <w:proofErr w:type="spellStart"/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образовательно</w:t>
      </w:r>
      <w:proofErr w:type="spell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- воспитательной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среды, способствующей духовному, нравственному, физическому развитию и   социализации личности через обеспечение доступности качественного образования в условиях введения стандартов 2-го поколения.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Исходя из этой цели были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поставлены следующие задачи воспитательной деятельности:</w:t>
      </w:r>
    </w:p>
    <w:p w:rsidR="00587B48" w:rsidRPr="002C1E32" w:rsidRDefault="00587B48" w:rsidP="00587B48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развитие общей культуры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;</w:t>
      </w:r>
    </w:p>
    <w:p w:rsidR="00587B48" w:rsidRPr="002C1E32" w:rsidRDefault="00587B48" w:rsidP="00587B48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воспитание стремления к здоровому образу жизни;</w:t>
      </w:r>
    </w:p>
    <w:p w:rsidR="00587B48" w:rsidRPr="002C1E32" w:rsidRDefault="00587B48" w:rsidP="00587B48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повышение уровня нравственной воспитанности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;</w:t>
      </w:r>
    </w:p>
    <w:p w:rsidR="00587B48" w:rsidRPr="002C1E32" w:rsidRDefault="00587B48" w:rsidP="00587B48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создание условий, способствующих сплочению классного коллектива;</w:t>
      </w:r>
    </w:p>
    <w:p w:rsidR="00587B48" w:rsidRPr="002C1E32" w:rsidRDefault="00587B48" w:rsidP="00587B48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выявление отношения обучающихся к жизненным ценностям, приоритетам и их корректировка с индивидуальным подходом к личности ребенка;</w:t>
      </w:r>
    </w:p>
    <w:p w:rsidR="00587B48" w:rsidRPr="002C1E32" w:rsidRDefault="00587B48" w:rsidP="00587B48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усиление роли семьи в воспитании детей и привлечение семьи к организации </w:t>
      </w:r>
      <w:proofErr w:type="spellStart"/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- воспитательного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процесса в школе;</w:t>
      </w:r>
    </w:p>
    <w:p w:rsidR="00587B48" w:rsidRPr="002C1E32" w:rsidRDefault="00587B48" w:rsidP="00587B48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изучение личности ребёнка, воспитательных воздействий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Все мероприятия, запланированные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C1E32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C1E32">
        <w:rPr>
          <w:rFonts w:ascii="Times New Roman" w:hAnsi="Times New Roman" w:cs="Times New Roman"/>
          <w:bCs/>
          <w:sz w:val="24"/>
          <w:szCs w:val="24"/>
        </w:rPr>
        <w:t xml:space="preserve"> учебный год с участием Совета старшеклассников, прошли на высоком уровне с максимальной активностью обучающихся. Систематическая работа, которая проводится с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, дает положительные и эффективные результаты – растет активность, самостоятельность обучающихся. Наблюдается повышение активности участия старшеклассников в городских конкурсах и мероприятиях. По результатам городских мероприятий обучающиеся занимают призовые места, становятся лауреатами, получают гранты и премии.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Реализация социальных проектов говорит о разнообразии форм работы классных руководителей с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по выработке навыков культуры общения, о повышении гражданского сознания и патриотических чувств обучающихся.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Участие в городских акциях дает возможность обучающимся почувствовать ответственность, значимость, сопричастность к общественной жизни города.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 последнее время актуальной стала проблема воспитания гражданственности и патриотических чувств у молодого поколения. Сегодня России нужны люди, способные делом доказать, что мы по-прежнему самая могучая держава. Государство невозможно без защитника. Воспитание защитника – это универсальная система воспитания гражданина и патриота.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 школе сложилась определенная система работы по данному направлению:</w:t>
      </w:r>
    </w:p>
    <w:p w:rsidR="00587B48" w:rsidRPr="002C1E32" w:rsidRDefault="00587B48" w:rsidP="00587B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традиционный месячник патриотической работы;</w:t>
      </w:r>
    </w:p>
    <w:p w:rsidR="00587B48" w:rsidRPr="002C1E32" w:rsidRDefault="00587B48" w:rsidP="00587B48">
      <w:pPr>
        <w:pStyle w:val="af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конкурсы сочинений, рисунков, стихотворений, тематические вечера-встречи с ветеранами войны и труда, участниками локальных конфликтов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87B48" w:rsidRPr="002C1E32" w:rsidRDefault="00587B48" w:rsidP="00587B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мероприятия, посвященные Дню Победы;</w:t>
      </w:r>
    </w:p>
    <w:p w:rsidR="00587B48" w:rsidRPr="002C1E32" w:rsidRDefault="00587B48" w:rsidP="00587B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организация сотрудничества с </w:t>
      </w:r>
      <w:proofErr w:type="spellStart"/>
      <w:r w:rsidRPr="002C1E32">
        <w:rPr>
          <w:rFonts w:ascii="Times New Roman" w:hAnsi="Times New Roman" w:cs="Times New Roman"/>
          <w:bCs/>
          <w:sz w:val="24"/>
          <w:szCs w:val="24"/>
        </w:rPr>
        <w:t>Новокуйбышевск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C1E32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отделением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общественных организаций  «Боевое братство» и  </w:t>
      </w:r>
      <w:r w:rsidRPr="001F238A">
        <w:rPr>
          <w:rFonts w:ascii="Times New Roman" w:hAnsi="Times New Roman" w:cs="Times New Roman"/>
          <w:bCs/>
          <w:sz w:val="24"/>
          <w:szCs w:val="24"/>
        </w:rPr>
        <w:t>«Совет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1F238A">
        <w:rPr>
          <w:rFonts w:ascii="Times New Roman" w:hAnsi="Times New Roman" w:cs="Times New Roman"/>
          <w:bCs/>
          <w:sz w:val="24"/>
          <w:szCs w:val="24"/>
        </w:rPr>
        <w:t xml:space="preserve"> матерей, чьи дети погибли в Афганистане, Чечне и др</w:t>
      </w:r>
      <w:proofErr w:type="gramStart"/>
      <w:r w:rsidRPr="001F238A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1F238A">
        <w:rPr>
          <w:rFonts w:ascii="Times New Roman" w:hAnsi="Times New Roman" w:cs="Times New Roman"/>
          <w:bCs/>
          <w:sz w:val="24"/>
          <w:szCs w:val="24"/>
        </w:rPr>
        <w:t>окальных войнах»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87B48" w:rsidRPr="002C1E32" w:rsidRDefault="00587B48" w:rsidP="00587B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lastRenderedPageBreak/>
        <w:t>традиционные мероприятия, посвященные Дню конституции, Дню России, Дню согласия и примирения, Дню вхождения Крыма в состав РФ;</w:t>
      </w:r>
    </w:p>
    <w:p w:rsidR="00587B48" w:rsidRPr="002C1E32" w:rsidRDefault="00587B48" w:rsidP="00587B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тематические классные часы;</w:t>
      </w:r>
    </w:p>
    <w:p w:rsidR="00587B48" w:rsidRPr="002C1E32" w:rsidRDefault="00587B48" w:rsidP="00587B4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шефская помощь ветеранам ВОВ, труженикам тыла, инвалидам и ветеранам школы.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Данные мероприятия направлены на развитие у обучающихся патриотических чувств и сознания, способствующих воспитанию личности гражданина-патриота Родины, готового встать на защиту государственных интересов страны. Тема Великой Отечественной войны является одной из главных на классных часах, в беседах классных руководителей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обучающимися. 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Анализ внеклассных мероприятий военно-патриотического воспитания обучающихся и оборонно-спортивной работы показал, что классным руководителям и учителям необходимо обратить внимание на решение следующих вопросов:</w:t>
      </w:r>
    </w:p>
    <w:p w:rsidR="00587B48" w:rsidRPr="002C1E32" w:rsidRDefault="00587B48" w:rsidP="00587B48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учителям истории, классным руководителям 5–11 классов </w:t>
      </w:r>
      <w:r>
        <w:rPr>
          <w:rFonts w:ascii="Times New Roman" w:hAnsi="Times New Roman" w:cs="Times New Roman"/>
          <w:bCs/>
          <w:sz w:val="24"/>
          <w:szCs w:val="24"/>
        </w:rPr>
        <w:t>активизировать работу на базе школьного музея (уроки мужества, экскурсии, патриотические мероприятия, проектная и исследовательская деятельность)</w:t>
      </w:r>
    </w:p>
    <w:p w:rsidR="00587B48" w:rsidRPr="001F238A" w:rsidRDefault="00587B48" w:rsidP="00587B48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38A">
        <w:rPr>
          <w:rFonts w:ascii="Times New Roman" w:hAnsi="Times New Roman" w:cs="Times New Roman"/>
          <w:bCs/>
          <w:sz w:val="24"/>
          <w:szCs w:val="24"/>
        </w:rPr>
        <w:t>классным руководителям 5-11-х классов, учителю ОБЖ включить в план воспитательной работы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38A">
        <w:rPr>
          <w:rFonts w:ascii="Times New Roman" w:hAnsi="Times New Roman" w:cs="Times New Roman"/>
          <w:bCs/>
          <w:sz w:val="24"/>
          <w:szCs w:val="24"/>
        </w:rPr>
        <w:t>всероссийско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1F238A">
        <w:rPr>
          <w:rFonts w:ascii="Times New Roman" w:hAnsi="Times New Roman" w:cs="Times New Roman"/>
          <w:bCs/>
          <w:sz w:val="24"/>
          <w:szCs w:val="24"/>
        </w:rPr>
        <w:t xml:space="preserve"> детско-юношеско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1F238A">
        <w:rPr>
          <w:rFonts w:ascii="Times New Roman" w:hAnsi="Times New Roman" w:cs="Times New Roman"/>
          <w:bCs/>
          <w:sz w:val="24"/>
          <w:szCs w:val="24"/>
        </w:rPr>
        <w:t xml:space="preserve"> военно-патриотическо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1F238A">
        <w:rPr>
          <w:rFonts w:ascii="Times New Roman" w:hAnsi="Times New Roman" w:cs="Times New Roman"/>
          <w:bCs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1F238A">
        <w:rPr>
          <w:rFonts w:ascii="Times New Roman" w:hAnsi="Times New Roman" w:cs="Times New Roman"/>
          <w:bCs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bCs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Педагогический коллектив школы ведет воспитательную работу совместно с общешкольным родительским комитетом школы. На протяжении трех лет в школе проводится целенаправленная работа по улучшению сотрудничества школы и семьи. С целью обучения и образования родителей систематически проводятся лектории, индивидуальные встречи и консультирование по различным вопросам. Педагогическим коллективом школы используются разнообразные формы совместной деятельности школы и родителей: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- анкетирование родителей;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- привлечение к организации и проведению внеклассных дел;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C1E32">
        <w:rPr>
          <w:rFonts w:ascii="Times New Roman" w:hAnsi="Times New Roman" w:cs="Times New Roman"/>
          <w:bCs/>
          <w:sz w:val="24"/>
          <w:szCs w:val="24"/>
        </w:rPr>
        <w:t>участие родителей в работе Управляющего Совета, Общего родительского собрания.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За последние годы в школе наблюдается рост активности родителей, благодаря проводимой работе по привлечению родителей к участию в управлении школой, осуществлению контроля со стороны родителей за организацией питания в школьной столовой,  обеспечением безопасности пребывания детей в школе и др.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В школе активно работает не только Общее родительское собрание, но и родительские комитеты классных коллективов. Совместно с педагогами они направляют все усилия на повышение уровня культуры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, на систематическую работу с детьми, требующими повышенного педагогического внимания. Регулярно проводятся мероприятия по сохранению и укреплению здоровья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эмоционально-разгрузочного характера: вечера, праздники, соревнования, встречи, тематические классные часы, беседы.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Если выстроить вертикальные и горизонтальные связи всех школьных органов Управления, то у каждого ребенка, родителя, учителя появляется возможность принимать участие в управлении школой, это и есть коллегиальный, государственно-общественный характер управления образованием.</w:t>
      </w:r>
    </w:p>
    <w:p w:rsidR="00587B48" w:rsidRPr="002C1E32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Для работы органов управления всех трех категорий – учительского, родительского, ученического создана нормативно-правовая база для выстраивания партнерства, сотрудничества, диалога между всеми уровнями образовательного пространства. На этом основывается нормативно-правовая база государственно-общественного управления школой, которая отражена в локальных актах “Положение о Совете старшеклассников”, “Положение об Общем родительском собрании”, “Положение об Управляющем Совете”. </w:t>
      </w:r>
      <w:r w:rsidRPr="002C1E32">
        <w:rPr>
          <w:rFonts w:ascii="Times New Roman" w:hAnsi="Times New Roman" w:cs="Times New Roman"/>
          <w:bCs/>
          <w:sz w:val="24"/>
          <w:szCs w:val="24"/>
        </w:rPr>
        <w:lastRenderedPageBreak/>
        <w:t>“Положение о Педагогическом Совете”, “Положение о методическом объединении”, “Положение о Попечительском Совете”.</w:t>
      </w:r>
    </w:p>
    <w:p w:rsidR="00587B48" w:rsidRDefault="00587B48" w:rsidP="00587B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Совместная работа педагогического коллектива, родительской общественности, государственно-общественного управления направлена на развитие общечеловеческих ценностей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обучающихся. Одним из положительных показателей работы школы является повышение уровня воспитанности выпускников школы.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C1" w:rsidRPr="007F298F" w:rsidRDefault="00745FC1" w:rsidP="007F29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4.5.2. Дополнительное образование детей</w:t>
      </w:r>
    </w:p>
    <w:tbl>
      <w:tblPr>
        <w:tblStyle w:val="af6"/>
        <w:tblW w:w="9605" w:type="dxa"/>
        <w:tblLook w:val="04A0"/>
      </w:tblPr>
      <w:tblGrid>
        <w:gridCol w:w="3227"/>
        <w:gridCol w:w="2126"/>
        <w:gridCol w:w="2126"/>
        <w:gridCol w:w="2126"/>
      </w:tblGrid>
      <w:tr w:rsidR="00587B48" w:rsidRPr="002C1E32" w:rsidTr="00E754A9">
        <w:tc>
          <w:tcPr>
            <w:tcW w:w="3227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587B48" w:rsidRPr="002C1E32" w:rsidTr="00E754A9">
        <w:tc>
          <w:tcPr>
            <w:tcW w:w="3227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кружков организованных в ОУ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2+33 (по программе ФГОС)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+44(по программе ФГОС)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2+52</w:t>
            </w: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(по программе ФГОС)</w:t>
            </w:r>
          </w:p>
        </w:tc>
      </w:tr>
      <w:tr w:rsidR="00587B48" w:rsidRPr="002C1E32" w:rsidTr="00E754A9">
        <w:tc>
          <w:tcPr>
            <w:tcW w:w="3227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 ОУ ДОД на площадях учреждения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2 кружка и объединения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1 объединение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1 объединение</w:t>
            </w:r>
          </w:p>
        </w:tc>
      </w:tr>
      <w:tr w:rsidR="00587B48" w:rsidRPr="002C1E32" w:rsidTr="00E754A9">
        <w:tc>
          <w:tcPr>
            <w:tcW w:w="3227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охвата </w:t>
            </w:r>
            <w:proofErr w:type="gramStart"/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93,5%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87B48" w:rsidRPr="002C1E32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</w:tbl>
    <w:p w:rsidR="002C1E32" w:rsidRDefault="002C1E32" w:rsidP="00587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B48" w:rsidRPr="00147D9D" w:rsidRDefault="00587B48" w:rsidP="00587B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</w:t>
      </w:r>
      <w:r w:rsidRPr="00147D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Самыми популярными являются объединения: «Маски», «Робототехника», «Алхимики», Решение олимпиадных задач по праву, физике, математике. </w:t>
      </w:r>
      <w:proofErr w:type="gramStart"/>
      <w:r w:rsidRPr="00147D9D">
        <w:rPr>
          <w:rFonts w:ascii="Times New Roman" w:hAnsi="Times New Roman" w:cs="Times New Roman"/>
          <w:bCs/>
          <w:sz w:val="24"/>
          <w:szCs w:val="24"/>
          <w:lang w:eastAsia="en-US"/>
        </w:rPr>
        <w:t>Система дополнительного образования детей, созданная и реализуемая на базе  школы, удовлетворяла  полностью   потребности и интересы обучающихся.</w:t>
      </w:r>
      <w:proofErr w:type="gramEnd"/>
    </w:p>
    <w:p w:rsidR="00587B48" w:rsidRPr="00147D9D" w:rsidRDefault="00587B48" w:rsidP="00587B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47D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Охват обучающихся внеурочной деятельностью увеличился на 4% по сравнению с 2017-2018 </w:t>
      </w:r>
      <w:proofErr w:type="spellStart"/>
      <w:r w:rsidRPr="00147D9D">
        <w:rPr>
          <w:rFonts w:ascii="Times New Roman" w:hAnsi="Times New Roman" w:cs="Times New Roman"/>
          <w:bCs/>
          <w:sz w:val="24"/>
          <w:szCs w:val="24"/>
          <w:lang w:eastAsia="en-US"/>
        </w:rPr>
        <w:t>уч</w:t>
      </w:r>
      <w:proofErr w:type="spellEnd"/>
      <w:r w:rsidRPr="00147D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годом и составил  339 чел. (62%). Кроме того, 350 </w:t>
      </w:r>
      <w:proofErr w:type="gramStart"/>
      <w:r w:rsidRPr="00147D9D">
        <w:rPr>
          <w:rFonts w:ascii="Times New Roman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147D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школы (64%) пользуются услугами дополнительного образования вне школы. Общий охват обучающихся дополнительным образованием – 502 чел.  (92 %).</w:t>
      </w:r>
    </w:p>
    <w:p w:rsidR="00745FC1" w:rsidRDefault="00745FC1" w:rsidP="00587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Pr="00253F74" w:rsidRDefault="00745FC1" w:rsidP="00253F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4.5.3. Состояние профилактической работы по предупреждению асоциального поведения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tbl>
      <w:tblPr>
        <w:tblStyle w:val="af6"/>
        <w:tblW w:w="9607" w:type="dxa"/>
        <w:tblLook w:val="04A0"/>
      </w:tblPr>
      <w:tblGrid>
        <w:gridCol w:w="3226"/>
        <w:gridCol w:w="2127"/>
        <w:gridCol w:w="2127"/>
        <w:gridCol w:w="2127"/>
      </w:tblGrid>
      <w:tr w:rsidR="00587B48" w:rsidRPr="00253F74" w:rsidTr="00E754A9">
        <w:tc>
          <w:tcPr>
            <w:tcW w:w="3226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587B48" w:rsidRPr="00253F74" w:rsidTr="00E754A9">
        <w:tc>
          <w:tcPr>
            <w:tcW w:w="3226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преступления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7B48" w:rsidRPr="00253F74" w:rsidTr="00E754A9">
        <w:tc>
          <w:tcPr>
            <w:tcW w:w="3226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7B48" w:rsidRPr="00253F74" w:rsidTr="00E754A9">
        <w:tc>
          <w:tcPr>
            <w:tcW w:w="3226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на учете ПДН, ОДН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87B48" w:rsidRPr="00253F74" w:rsidTr="00E754A9">
        <w:tc>
          <w:tcPr>
            <w:tcW w:w="3226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7B48" w:rsidRPr="00253F74" w:rsidRDefault="00587B48" w:rsidP="00E75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587B48" w:rsidRDefault="00587B48" w:rsidP="00745FC1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Pr="007F298F" w:rsidRDefault="00745FC1" w:rsidP="00745F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4.5.4.  Мониторинг воспитательной деятельности</w:t>
      </w: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410"/>
        <w:gridCol w:w="2693"/>
        <w:gridCol w:w="2977"/>
      </w:tblGrid>
      <w:tr w:rsidR="007F298F" w:rsidRPr="0070522E" w:rsidTr="00792203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Объект мо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ниторинга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методы оценки</w:t>
            </w:r>
          </w:p>
        </w:tc>
      </w:tr>
      <w:tr w:rsidR="007F298F" w:rsidRPr="0070522E" w:rsidTr="00792203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Отношение к определенным видам социальной активности: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обществу;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умственному труду;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физическому труду;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людям;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себе.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253F74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F298F" w:rsidRPr="0070522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298F" w:rsidRPr="0070522E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7F298F"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5- 11 классов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А.Н. Капустина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2. Педагогическое наблюдение;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3. Методы экспертной оценки педагогов и самооценки учащихся.</w:t>
            </w:r>
          </w:p>
        </w:tc>
      </w:tr>
      <w:tr w:rsidR="007F298F" w:rsidRPr="0070522E" w:rsidTr="00792203">
        <w:trPr>
          <w:trHeight w:val="1270"/>
        </w:trPr>
        <w:tc>
          <w:tcPr>
            <w:tcW w:w="1985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личностной, социальной, экологической, трудовой (професси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ональной) 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здоровьесбере-гающей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развития ценностно-смысловых установок учащих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готовности и способ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 к саморазви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обучению, позна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выбору индивидуальной образовательной траектории и образовательного профиля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личностной,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льной,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(профессиональной),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proofErr w:type="gramStart"/>
            <w:r w:rsidR="00253F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ценностной ориентации личности. Разработчик: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Н.Рокич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Анкета «Здоровый образ жизни»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7-11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личностного роста </w:t>
            </w:r>
            <w:proofErr w:type="gramStart"/>
            <w:r w:rsidR="00253F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Разработчики: Д.В.Григорьев, П.В.Степанов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«Пословицы»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Разработчик: С.М.Петрова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6-10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творческой активности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М.Рожков </w:t>
            </w:r>
          </w:p>
        </w:tc>
      </w:tr>
      <w:tr w:rsidR="007F298F" w:rsidRPr="0070522E" w:rsidTr="00792203">
        <w:trPr>
          <w:trHeight w:val="562"/>
        </w:trPr>
        <w:tc>
          <w:tcPr>
            <w:tcW w:w="1985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Динамика (харак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изменения) социальной, психолого-педагогической и нравст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венной атмосферы в образователь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ном учреждении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особенности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аксиологического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школьного уклада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взаимоот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учителей и 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предметно- пространственной среды школы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нормативно- правовой организации школьного уклада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общая психо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логическая атмосфера и нравствен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уклад школьной жизни в о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разователь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интервью с учителями и руководителями, ан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кетирование учащихся, психолого-педагогическое наблю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                 </w:t>
            </w:r>
          </w:p>
          <w:p w:rsidR="007F298F" w:rsidRPr="0070522E" w:rsidRDefault="00253F74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6-9, 11-е  классы    Обу</w:t>
            </w:r>
            <w:r w:rsidR="007F298F"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7F298F"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щиеся                           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«Исследование аспектов взаимодействия классного руководителя и учащихся»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Разработчик: Л.В.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удовлетворенности родителей школьной жизнью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Е.Н. Степанов </w:t>
            </w:r>
          </w:p>
        </w:tc>
      </w:tr>
      <w:tr w:rsidR="007F298F" w:rsidRPr="0070522E" w:rsidTr="00792203">
        <w:trPr>
          <w:trHeight w:val="1407"/>
        </w:trPr>
        <w:tc>
          <w:tcPr>
            <w:tcW w:w="1985" w:type="dxa"/>
            <w:vMerge w:val="restart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классных руководителей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эффективность классного руководителя 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Г.А. Карповой «Классный руководитель глазами учащегося» </w:t>
            </w:r>
          </w:p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F298F" w:rsidRPr="0070522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8 – 11 классы (выборочно)</w:t>
            </w:r>
          </w:p>
        </w:tc>
      </w:tr>
      <w:tr w:rsidR="007F298F" w:rsidRPr="001550B9" w:rsidTr="00587B48">
        <w:trPr>
          <w:trHeight w:val="3959"/>
        </w:trPr>
        <w:tc>
          <w:tcPr>
            <w:tcW w:w="1985" w:type="dxa"/>
            <w:vMerge/>
            <w:shd w:val="clear" w:color="auto" w:fill="FFFFFF"/>
          </w:tcPr>
          <w:p w:rsidR="007F298F" w:rsidRPr="001550B9" w:rsidRDefault="007F298F" w:rsidP="00587B48">
            <w:pPr>
              <w:spacing w:after="0"/>
              <w:contextualSpacing/>
            </w:pPr>
          </w:p>
        </w:tc>
        <w:tc>
          <w:tcPr>
            <w:tcW w:w="2410" w:type="dxa"/>
            <w:shd w:val="clear" w:color="auto" w:fill="FFFFFF"/>
          </w:tcPr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(мастерство)</w:t>
            </w:r>
          </w:p>
        </w:tc>
        <w:tc>
          <w:tcPr>
            <w:tcW w:w="2693" w:type="dxa"/>
            <w:shd w:val="clear" w:color="auto" w:fill="FFFFFF"/>
          </w:tcPr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Метод-анализ результатов деятельности и школьной документации:</w:t>
            </w:r>
          </w:p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планов классных руководителей;</w:t>
            </w:r>
          </w:p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мероприятий;</w:t>
            </w:r>
          </w:p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руководителей;</w:t>
            </w:r>
          </w:p>
          <w:p w:rsidR="007F298F" w:rsidRPr="001E46AE" w:rsidRDefault="007F298F" w:rsidP="00587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работы ШМО классных руководителей;</w:t>
            </w:r>
          </w:p>
        </w:tc>
        <w:tc>
          <w:tcPr>
            <w:tcW w:w="2977" w:type="dxa"/>
            <w:vMerge/>
            <w:shd w:val="clear" w:color="auto" w:fill="FFFFFF"/>
          </w:tcPr>
          <w:p w:rsidR="007F298F" w:rsidRPr="001550B9" w:rsidRDefault="007F298F" w:rsidP="00587B48">
            <w:pPr>
              <w:spacing w:after="0"/>
              <w:contextualSpacing/>
            </w:pPr>
          </w:p>
        </w:tc>
      </w:tr>
    </w:tbl>
    <w:p w:rsidR="00745FC1" w:rsidRDefault="00745FC1" w:rsidP="00587B48">
      <w:pPr>
        <w:spacing w:after="0"/>
        <w:contextualSpacing/>
        <w:rPr>
          <w:lang w:eastAsia="en-US"/>
        </w:rPr>
      </w:pPr>
    </w:p>
    <w:p w:rsidR="00745FC1" w:rsidRDefault="00745FC1" w:rsidP="0058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Состояние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f6"/>
        <w:tblW w:w="9187" w:type="dxa"/>
        <w:tblLayout w:type="fixed"/>
        <w:tblLook w:val="04A0"/>
      </w:tblPr>
      <w:tblGrid>
        <w:gridCol w:w="2370"/>
        <w:gridCol w:w="1136"/>
        <w:gridCol w:w="1136"/>
        <w:gridCol w:w="1136"/>
        <w:gridCol w:w="1138"/>
        <w:gridCol w:w="1136"/>
        <w:gridCol w:w="1135"/>
      </w:tblGrid>
      <w:tr w:rsidR="00587B48" w:rsidRPr="00253F74" w:rsidTr="00587B48">
        <w:trPr>
          <w:trHeight w:val="448"/>
        </w:trPr>
        <w:tc>
          <w:tcPr>
            <w:tcW w:w="2370" w:type="dxa"/>
            <w:vMerge w:val="restart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3F74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2272" w:type="dxa"/>
            <w:gridSpan w:val="2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74" w:type="dxa"/>
            <w:gridSpan w:val="2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71" w:type="dxa"/>
            <w:gridSpan w:val="2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587B48" w:rsidRPr="00253F74" w:rsidTr="00587B48">
        <w:trPr>
          <w:trHeight w:val="372"/>
        </w:trPr>
        <w:tc>
          <w:tcPr>
            <w:tcW w:w="2370" w:type="dxa"/>
            <w:vMerge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%</w:t>
            </w:r>
          </w:p>
        </w:tc>
      </w:tr>
      <w:tr w:rsidR="00587B48" w:rsidRPr="00253F74" w:rsidTr="00587B48">
        <w:trPr>
          <w:trHeight w:val="426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</w:t>
            </w:r>
            <w:r w:rsidRPr="00253F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8,8%</w:t>
            </w:r>
          </w:p>
        </w:tc>
      </w:tr>
      <w:tr w:rsidR="00587B48" w:rsidRPr="00253F74" w:rsidTr="00587B48">
        <w:trPr>
          <w:trHeight w:val="408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II</w:t>
            </w:r>
            <w:r w:rsidRPr="00253F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587B48" w:rsidRPr="00253F74" w:rsidTr="00587B48">
        <w:trPr>
          <w:trHeight w:val="426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III</w:t>
            </w:r>
            <w:r w:rsidRPr="00253F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13,8%</w:t>
            </w:r>
          </w:p>
        </w:tc>
      </w:tr>
      <w:tr w:rsidR="00587B48" w:rsidRPr="00253F74" w:rsidTr="00587B48">
        <w:trPr>
          <w:trHeight w:val="408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IV-V</w:t>
            </w:r>
            <w:r w:rsidRPr="00253F74">
              <w:rPr>
                <w:rFonts w:ascii="Times New Roman" w:hAnsi="Times New Roman" w:cs="Times New Roman"/>
              </w:rPr>
              <w:t xml:space="preserve"> группа, инвалиды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1, 4%</w:t>
            </w:r>
          </w:p>
        </w:tc>
      </w:tr>
      <w:tr w:rsidR="00587B48" w:rsidRPr="00253F74" w:rsidTr="00587B48">
        <w:trPr>
          <w:trHeight w:val="408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Основная физкультурная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49,2%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53,4%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49,8%</w:t>
            </w:r>
          </w:p>
        </w:tc>
      </w:tr>
      <w:tr w:rsidR="00587B48" w:rsidRPr="00253F74" w:rsidTr="00587B48">
        <w:trPr>
          <w:trHeight w:val="445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45,9%</w:t>
            </w:r>
          </w:p>
        </w:tc>
      </w:tr>
      <w:tr w:rsidR="00587B48" w:rsidRPr="00253F74" w:rsidTr="00587B48">
        <w:trPr>
          <w:trHeight w:val="445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Спецгруппа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</w:tr>
      <w:tr w:rsidR="00587B48" w:rsidRPr="00253F74" w:rsidTr="00587B48">
        <w:trPr>
          <w:trHeight w:val="445"/>
        </w:trPr>
        <w:tc>
          <w:tcPr>
            <w:tcW w:w="2370" w:type="dxa"/>
          </w:tcPr>
          <w:p w:rsidR="00587B48" w:rsidRPr="00253F74" w:rsidRDefault="00587B48" w:rsidP="00587B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53F74">
              <w:rPr>
                <w:rFonts w:ascii="Times New Roman" w:hAnsi="Times New Roman" w:cs="Times New Roman"/>
              </w:rPr>
              <w:t>Освобождены от физкультуры</w:t>
            </w:r>
            <w:proofErr w:type="gramEnd"/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2,9%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6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587B48" w:rsidRPr="00253F74" w:rsidRDefault="00587B48" w:rsidP="00587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Детский травматизм</w:t>
      </w:r>
    </w:p>
    <w:tbl>
      <w:tblPr>
        <w:tblStyle w:val="af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63F15" w:rsidRPr="000543B7" w:rsidTr="00E754A9">
        <w:tc>
          <w:tcPr>
            <w:tcW w:w="2392" w:type="dxa"/>
            <w:vMerge w:val="restart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Виды травматизма</w:t>
            </w:r>
          </w:p>
        </w:tc>
        <w:tc>
          <w:tcPr>
            <w:tcW w:w="2392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63F15" w:rsidRPr="000543B7" w:rsidTr="00E754A9">
        <w:tc>
          <w:tcPr>
            <w:tcW w:w="2392" w:type="dxa"/>
            <w:vMerge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063F15" w:rsidRPr="000543B7" w:rsidTr="00E754A9">
        <w:tc>
          <w:tcPr>
            <w:tcW w:w="2392" w:type="dxa"/>
          </w:tcPr>
          <w:p w:rsidR="00063F15" w:rsidRPr="000543B7" w:rsidRDefault="00063F15" w:rsidP="00E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392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F15" w:rsidRPr="000543B7" w:rsidTr="00E754A9">
        <w:tc>
          <w:tcPr>
            <w:tcW w:w="2392" w:type="dxa"/>
          </w:tcPr>
          <w:p w:rsidR="00063F15" w:rsidRPr="000543B7" w:rsidRDefault="00063F15" w:rsidP="00E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оформлено актами Н-2</w:t>
            </w:r>
          </w:p>
        </w:tc>
        <w:tc>
          <w:tcPr>
            <w:tcW w:w="2392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F15" w:rsidRPr="000543B7" w:rsidTr="00E754A9">
        <w:tc>
          <w:tcPr>
            <w:tcW w:w="2392" w:type="dxa"/>
          </w:tcPr>
          <w:p w:rsidR="00063F15" w:rsidRPr="000543B7" w:rsidRDefault="00063F15" w:rsidP="00E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со смертельным исходом</w:t>
            </w:r>
          </w:p>
        </w:tc>
        <w:tc>
          <w:tcPr>
            <w:tcW w:w="2392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F15" w:rsidRPr="000543B7" w:rsidTr="00E754A9">
        <w:tc>
          <w:tcPr>
            <w:tcW w:w="2392" w:type="dxa"/>
          </w:tcPr>
          <w:p w:rsidR="00063F15" w:rsidRPr="000543B7" w:rsidRDefault="00063F15" w:rsidP="00E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392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F15" w:rsidRPr="000543B7" w:rsidTr="00E754A9">
        <w:tc>
          <w:tcPr>
            <w:tcW w:w="2392" w:type="dxa"/>
          </w:tcPr>
          <w:p w:rsidR="00063F15" w:rsidRPr="000543B7" w:rsidRDefault="00063F15" w:rsidP="00E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</w:t>
            </w:r>
            <w:r w:rsidRPr="0005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суицида или попыток суицида</w:t>
            </w:r>
          </w:p>
        </w:tc>
        <w:tc>
          <w:tcPr>
            <w:tcW w:w="2392" w:type="dxa"/>
          </w:tcPr>
          <w:p w:rsidR="00063F15" w:rsidRPr="000543B7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3F15" w:rsidRPr="00786FD2" w:rsidRDefault="00063F15" w:rsidP="00E7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694" w:rsidRDefault="006C3694"/>
    <w:sectPr w:rsidR="006C3694" w:rsidSect="00A6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A03"/>
    <w:multiLevelType w:val="hybridMultilevel"/>
    <w:tmpl w:val="A1E0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7CB"/>
    <w:multiLevelType w:val="hybridMultilevel"/>
    <w:tmpl w:val="759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063"/>
    <w:multiLevelType w:val="hybridMultilevel"/>
    <w:tmpl w:val="F7201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E12E2"/>
    <w:multiLevelType w:val="hybridMultilevel"/>
    <w:tmpl w:val="399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B756F"/>
    <w:multiLevelType w:val="multilevel"/>
    <w:tmpl w:val="B2EA2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07CC2"/>
    <w:multiLevelType w:val="hybridMultilevel"/>
    <w:tmpl w:val="E5A6C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1009B"/>
    <w:multiLevelType w:val="hybridMultilevel"/>
    <w:tmpl w:val="D040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C1A09"/>
    <w:multiLevelType w:val="hybridMultilevel"/>
    <w:tmpl w:val="ED2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F2CDA"/>
    <w:multiLevelType w:val="hybridMultilevel"/>
    <w:tmpl w:val="8C9A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2682B"/>
    <w:multiLevelType w:val="hybridMultilevel"/>
    <w:tmpl w:val="E7F6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FC1"/>
    <w:rsid w:val="00041CAA"/>
    <w:rsid w:val="000636A6"/>
    <w:rsid w:val="00063F15"/>
    <w:rsid w:val="00070022"/>
    <w:rsid w:val="000C249C"/>
    <w:rsid w:val="00253F74"/>
    <w:rsid w:val="002C1E32"/>
    <w:rsid w:val="002C66B4"/>
    <w:rsid w:val="003229F0"/>
    <w:rsid w:val="00364F59"/>
    <w:rsid w:val="00395F8C"/>
    <w:rsid w:val="003B7F88"/>
    <w:rsid w:val="003F513A"/>
    <w:rsid w:val="00445AB4"/>
    <w:rsid w:val="004A44CD"/>
    <w:rsid w:val="00587B48"/>
    <w:rsid w:val="005A58B5"/>
    <w:rsid w:val="006C3694"/>
    <w:rsid w:val="006E192E"/>
    <w:rsid w:val="00745FC1"/>
    <w:rsid w:val="00786FD2"/>
    <w:rsid w:val="00792203"/>
    <w:rsid w:val="007F298F"/>
    <w:rsid w:val="0084058B"/>
    <w:rsid w:val="008968C9"/>
    <w:rsid w:val="008B3F29"/>
    <w:rsid w:val="00942E79"/>
    <w:rsid w:val="00A113EA"/>
    <w:rsid w:val="00A62801"/>
    <w:rsid w:val="00AF7394"/>
    <w:rsid w:val="00D4474F"/>
    <w:rsid w:val="00F458A1"/>
    <w:rsid w:val="00FC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1"/>
  </w:style>
  <w:style w:type="paragraph" w:styleId="1">
    <w:name w:val="heading 1"/>
    <w:basedOn w:val="a"/>
    <w:next w:val="a"/>
    <w:link w:val="10"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F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5F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45F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45F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45F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45FC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45FC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5F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nhideWhenUsed/>
    <w:rsid w:val="00745F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5FC1"/>
    <w:rPr>
      <w:color w:val="800080" w:themeColor="followedHyperlink"/>
      <w:u w:val="single"/>
    </w:rPr>
  </w:style>
  <w:style w:type="paragraph" w:styleId="a5">
    <w:name w:val="annotation text"/>
    <w:basedOn w:val="a"/>
    <w:link w:val="11"/>
    <w:semiHidden/>
    <w:unhideWhenUsed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45FC1"/>
    <w:rPr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Title"/>
    <w:basedOn w:val="a"/>
    <w:link w:val="a9"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45FC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745FC1"/>
    <w:pPr>
      <w:tabs>
        <w:tab w:val="left" w:pos="2918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745FC1"/>
    <w:rPr>
      <w:rFonts w:ascii="Times New Roman" w:eastAsia="Times New Roman" w:hAnsi="Times New Roman" w:cs="Arial"/>
      <w:bCs/>
      <w:kern w:val="32"/>
      <w:sz w:val="28"/>
      <w:szCs w:val="24"/>
    </w:rPr>
  </w:style>
  <w:style w:type="paragraph" w:styleId="ac">
    <w:name w:val="Body Text Indent"/>
    <w:basedOn w:val="a"/>
    <w:link w:val="ad"/>
    <w:semiHidden/>
    <w:unhideWhenUsed/>
    <w:rsid w:val="00745FC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745FC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Subtitle"/>
    <w:basedOn w:val="a"/>
    <w:link w:val="af"/>
    <w:qFormat/>
    <w:rsid w:val="00745FC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745FC1"/>
    <w:rPr>
      <w:rFonts w:ascii="Arial" w:eastAsia="Times New Roman" w:hAnsi="Arial" w:cs="Arial"/>
      <w:sz w:val="24"/>
      <w:szCs w:val="24"/>
    </w:rPr>
  </w:style>
  <w:style w:type="paragraph" w:styleId="21">
    <w:name w:val="Body Text First Indent 2"/>
    <w:basedOn w:val="ac"/>
    <w:link w:val="22"/>
    <w:semiHidden/>
    <w:unhideWhenUsed/>
    <w:rsid w:val="00745FC1"/>
    <w:pPr>
      <w:ind w:firstLine="210"/>
    </w:pPr>
  </w:style>
  <w:style w:type="character" w:customStyle="1" w:styleId="22">
    <w:name w:val="Красная строка 2 Знак"/>
    <w:basedOn w:val="ad"/>
    <w:link w:val="21"/>
    <w:semiHidden/>
    <w:rsid w:val="00745FC1"/>
  </w:style>
  <w:style w:type="paragraph" w:styleId="af0">
    <w:name w:val="annotation subject"/>
    <w:basedOn w:val="a5"/>
    <w:next w:val="a5"/>
    <w:link w:val="12"/>
    <w:semiHidden/>
    <w:unhideWhenUsed/>
    <w:rsid w:val="00745FC1"/>
    <w:rPr>
      <w:b/>
      <w:bCs/>
    </w:rPr>
  </w:style>
  <w:style w:type="character" w:customStyle="1" w:styleId="af1">
    <w:name w:val="Тема примечания Знак"/>
    <w:basedOn w:val="a6"/>
    <w:link w:val="af0"/>
    <w:semiHidden/>
    <w:rsid w:val="00745FC1"/>
    <w:rPr>
      <w:b/>
      <w:bCs/>
    </w:rPr>
  </w:style>
  <w:style w:type="paragraph" w:styleId="af2">
    <w:name w:val="Balloon Text"/>
    <w:basedOn w:val="a"/>
    <w:link w:val="af3"/>
    <w:semiHidden/>
    <w:unhideWhenUsed/>
    <w:rsid w:val="00745F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745FC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745FC1"/>
    <w:pPr>
      <w:spacing w:after="0" w:line="240" w:lineRule="auto"/>
    </w:pPr>
    <w:rPr>
      <w:lang w:val="en-US" w:eastAsia="en-US" w:bidi="en-US"/>
    </w:rPr>
  </w:style>
  <w:style w:type="paragraph" w:styleId="af5">
    <w:name w:val="List Paragraph"/>
    <w:basedOn w:val="a"/>
    <w:uiPriority w:val="34"/>
    <w:qFormat/>
    <w:rsid w:val="00745FC1"/>
    <w:pPr>
      <w:ind w:left="720"/>
      <w:contextualSpacing/>
    </w:pPr>
    <w:rPr>
      <w:rFonts w:eastAsiaTheme="minorHAnsi"/>
      <w:lang w:eastAsia="en-US"/>
    </w:rPr>
  </w:style>
  <w:style w:type="paragraph" w:customStyle="1" w:styleId="13">
    <w:name w:val="Абзац списка1"/>
    <w:basedOn w:val="a"/>
    <w:rsid w:val="00745F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1">
    <w:name w:val="Текст примечания Знак1"/>
    <w:basedOn w:val="a0"/>
    <w:link w:val="a5"/>
    <w:semiHidden/>
    <w:locked/>
    <w:rsid w:val="00745FC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ма примечания Знак1"/>
    <w:basedOn w:val="11"/>
    <w:link w:val="af0"/>
    <w:semiHidden/>
    <w:locked/>
    <w:rsid w:val="00745FC1"/>
    <w:rPr>
      <w:b/>
      <w:bCs/>
    </w:rPr>
  </w:style>
  <w:style w:type="table" w:styleId="af6">
    <w:name w:val="Table Grid"/>
    <w:basedOn w:val="a1"/>
    <w:uiPriority w:val="59"/>
    <w:rsid w:val="00745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sosh8.minobr63.ru/wordpress/" TargetMode="External"/><Relationship Id="rId5" Type="http://schemas.openxmlformats.org/officeDocument/2006/relationships/hyperlink" Target="mailto:sch8_nkb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124</Pages>
  <Words>22461</Words>
  <Characters>128033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2017-07-23T20:48:00Z</dcterms:created>
  <dcterms:modified xsi:type="dcterms:W3CDTF">2019-08-13T17:51:00Z</dcterms:modified>
</cp:coreProperties>
</file>